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1CE" w:rsidRDefault="006101CE" w:rsidP="006101CE">
      <w:pPr>
        <w:spacing w:before="40" w:after="40"/>
        <w:jc w:val="center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>MẪU BÁO GIÁ</w:t>
      </w:r>
    </w:p>
    <w:p w:rsidR="006101CE" w:rsidRPr="000E05D7" w:rsidRDefault="006101CE" w:rsidP="006101CE">
      <w:pPr>
        <w:spacing w:before="40" w:after="40"/>
        <w:ind w:left="36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Tên công ty:............................................................................</w:t>
      </w:r>
    </w:p>
    <w:p w:rsidR="006101CE" w:rsidRPr="000E05D7" w:rsidRDefault="006101CE" w:rsidP="006101CE">
      <w:pPr>
        <w:spacing w:before="40" w:after="40"/>
        <w:ind w:left="360"/>
        <w:jc w:val="both"/>
        <w:rPr>
          <w:sz w:val="26"/>
          <w:szCs w:val="26"/>
          <w:lang w:val="vi-VN"/>
        </w:rPr>
      </w:pPr>
      <w:r w:rsidRPr="000E05D7">
        <w:rPr>
          <w:sz w:val="26"/>
          <w:szCs w:val="26"/>
          <w:lang w:val="vi-VN"/>
        </w:rPr>
        <w:t>Địa chỉ:…</w:t>
      </w:r>
      <w:r>
        <w:rPr>
          <w:sz w:val="26"/>
          <w:szCs w:val="26"/>
          <w:lang w:val="vi-VN"/>
        </w:rPr>
        <w:t>...............................................................................</w:t>
      </w:r>
    </w:p>
    <w:p w:rsidR="006101CE" w:rsidRPr="000E05D7" w:rsidRDefault="006101CE" w:rsidP="006101CE">
      <w:pPr>
        <w:spacing w:before="40" w:after="40"/>
        <w:ind w:left="360"/>
        <w:jc w:val="both"/>
        <w:rPr>
          <w:sz w:val="26"/>
          <w:szCs w:val="26"/>
          <w:lang w:val="vi-VN"/>
        </w:rPr>
      </w:pPr>
      <w:r w:rsidRPr="000E05D7">
        <w:rPr>
          <w:sz w:val="26"/>
          <w:szCs w:val="26"/>
          <w:lang w:val="vi-VN"/>
        </w:rPr>
        <w:t>Số điện thoại:…</w:t>
      </w:r>
      <w:r>
        <w:rPr>
          <w:sz w:val="26"/>
          <w:szCs w:val="26"/>
          <w:lang w:val="vi-VN"/>
        </w:rPr>
        <w:t>......................................................................</w:t>
      </w:r>
    </w:p>
    <w:p w:rsidR="006101CE" w:rsidRPr="002E311D" w:rsidRDefault="006101CE" w:rsidP="006101CE">
      <w:pPr>
        <w:spacing w:before="40" w:after="40"/>
        <w:ind w:left="360"/>
        <w:jc w:val="both"/>
        <w:rPr>
          <w:sz w:val="26"/>
          <w:szCs w:val="26"/>
          <w:lang w:val="vi-VN"/>
        </w:rPr>
      </w:pPr>
      <w:r w:rsidRPr="000E05D7">
        <w:rPr>
          <w:sz w:val="26"/>
          <w:szCs w:val="26"/>
          <w:lang w:val="vi-VN"/>
        </w:rPr>
        <w:t>Mã số thuế:…</w:t>
      </w:r>
      <w:r>
        <w:rPr>
          <w:sz w:val="26"/>
          <w:szCs w:val="26"/>
          <w:lang w:val="vi-VN"/>
        </w:rPr>
        <w:t>..........................................................................</w:t>
      </w:r>
    </w:p>
    <w:p w:rsidR="006101CE" w:rsidRDefault="006101CE" w:rsidP="006101CE">
      <w:pPr>
        <w:spacing w:before="120" w:after="40"/>
        <w:ind w:left="357"/>
        <w:jc w:val="center"/>
        <w:rPr>
          <w:b/>
          <w:sz w:val="26"/>
          <w:szCs w:val="26"/>
          <w:lang w:val="vi-VN"/>
        </w:rPr>
      </w:pPr>
      <w:r w:rsidRPr="002E311D">
        <w:rPr>
          <w:b/>
          <w:sz w:val="26"/>
          <w:szCs w:val="26"/>
          <w:lang w:val="vi-VN"/>
        </w:rPr>
        <w:t>Kính gửi: Quỹ Phòng, chống tác hại của thuốc lá</w:t>
      </w:r>
    </w:p>
    <w:p w:rsidR="006101CE" w:rsidRPr="00EE75CF" w:rsidRDefault="006101CE" w:rsidP="006101CE">
      <w:pPr>
        <w:spacing w:after="60"/>
        <w:ind w:firstLine="720"/>
        <w:rPr>
          <w:sz w:val="26"/>
          <w:szCs w:val="26"/>
          <w:lang w:val="vi-VN"/>
        </w:rPr>
      </w:pPr>
      <w:r w:rsidRPr="00EE75CF">
        <w:rPr>
          <w:sz w:val="26"/>
          <w:szCs w:val="26"/>
          <w:lang w:val="vi-VN"/>
        </w:rPr>
        <w:t xml:space="preserve">Chúng tôi xin gửi </w:t>
      </w:r>
      <w:r w:rsidRPr="001623B6">
        <w:rPr>
          <w:sz w:val="26"/>
          <w:szCs w:val="26"/>
          <w:lang w:val="vi-VN"/>
        </w:rPr>
        <w:t>Báo giá</w:t>
      </w:r>
      <w:r>
        <w:rPr>
          <w:sz w:val="26"/>
          <w:szCs w:val="26"/>
          <w:lang w:val="vi-VN"/>
        </w:rPr>
        <w:t xml:space="preserve"> vé máy bay phục vụ </w:t>
      </w:r>
      <w:r w:rsidRPr="00EE75CF">
        <w:rPr>
          <w:sz w:val="26"/>
          <w:szCs w:val="26"/>
          <w:lang w:val="vi-VN"/>
        </w:rPr>
        <w:t xml:space="preserve">Chiến dịch thực hiện môi trường không khói thuốc lá </w:t>
      </w:r>
      <w:r w:rsidRPr="001623B6">
        <w:rPr>
          <w:sz w:val="26"/>
          <w:szCs w:val="26"/>
          <w:lang w:val="vi-VN"/>
        </w:rPr>
        <w:t>của Quỹ Phòng, chống tác hại của thuốc lá năm 2025.</w:t>
      </w:r>
    </w:p>
    <w:tbl>
      <w:tblPr>
        <w:tblStyle w:val="TableGrid"/>
        <w:tblW w:w="5542" w:type="pct"/>
        <w:jc w:val="center"/>
        <w:tblLook w:val="04A0" w:firstRow="1" w:lastRow="0" w:firstColumn="1" w:lastColumn="0" w:noHBand="0" w:noVBand="1"/>
      </w:tblPr>
      <w:tblGrid>
        <w:gridCol w:w="563"/>
        <w:gridCol w:w="1410"/>
        <w:gridCol w:w="1351"/>
        <w:gridCol w:w="2371"/>
        <w:gridCol w:w="693"/>
        <w:gridCol w:w="863"/>
        <w:gridCol w:w="1224"/>
        <w:gridCol w:w="27"/>
        <w:gridCol w:w="1542"/>
      </w:tblGrid>
      <w:tr w:rsidR="006101CE" w:rsidTr="00B154DA">
        <w:trPr>
          <w:trHeight w:val="935"/>
          <w:jc w:val="center"/>
        </w:trPr>
        <w:tc>
          <w:tcPr>
            <w:tcW w:w="276" w:type="pct"/>
            <w:vAlign w:val="center"/>
          </w:tcPr>
          <w:p w:rsidR="006101CE" w:rsidRDefault="006101CE" w:rsidP="00B154DA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TT</w:t>
            </w:r>
          </w:p>
        </w:tc>
        <w:tc>
          <w:tcPr>
            <w:tcW w:w="705" w:type="pct"/>
            <w:vAlign w:val="center"/>
          </w:tcPr>
          <w:p w:rsidR="006101CE" w:rsidRDefault="006101CE" w:rsidP="00B154DA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Chặng bay (khứ hồi)</w:t>
            </w:r>
          </w:p>
        </w:tc>
        <w:tc>
          <w:tcPr>
            <w:tcW w:w="675" w:type="pct"/>
            <w:vAlign w:val="center"/>
          </w:tcPr>
          <w:p w:rsidR="006101CE" w:rsidRDefault="006101CE" w:rsidP="00B154DA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Hãng</w:t>
            </w:r>
          </w:p>
        </w:tc>
        <w:tc>
          <w:tcPr>
            <w:tcW w:w="1183" w:type="pct"/>
            <w:vAlign w:val="center"/>
          </w:tcPr>
          <w:p w:rsidR="006101CE" w:rsidRDefault="006101CE" w:rsidP="00B154DA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Hạng vé</w:t>
            </w:r>
          </w:p>
        </w:tc>
        <w:tc>
          <w:tcPr>
            <w:tcW w:w="343" w:type="pct"/>
            <w:vAlign w:val="center"/>
          </w:tcPr>
          <w:p w:rsidR="006101CE" w:rsidRDefault="006101CE" w:rsidP="00B154DA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Đơn vị tính</w:t>
            </w:r>
          </w:p>
        </w:tc>
        <w:tc>
          <w:tcPr>
            <w:tcW w:w="420" w:type="pct"/>
            <w:vAlign w:val="center"/>
          </w:tcPr>
          <w:p w:rsidR="006101CE" w:rsidRDefault="006101CE" w:rsidP="00B154DA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Số lượng</w:t>
            </w:r>
          </w:p>
        </w:tc>
        <w:tc>
          <w:tcPr>
            <w:tcW w:w="612" w:type="pct"/>
            <w:vAlign w:val="center"/>
          </w:tcPr>
          <w:p w:rsidR="006101CE" w:rsidRDefault="006101CE" w:rsidP="00B154DA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Đơn giá</w:t>
            </w:r>
          </w:p>
        </w:tc>
        <w:tc>
          <w:tcPr>
            <w:tcW w:w="786" w:type="pct"/>
            <w:gridSpan w:val="2"/>
            <w:vAlign w:val="center"/>
          </w:tcPr>
          <w:p w:rsidR="006101CE" w:rsidRDefault="006101CE" w:rsidP="00B154DA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Thành tiền</w:t>
            </w:r>
          </w:p>
          <w:p w:rsidR="006101CE" w:rsidRDefault="006101CE" w:rsidP="00B154DA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(VNĐ)</w:t>
            </w:r>
          </w:p>
        </w:tc>
      </w:tr>
      <w:tr w:rsidR="006101CE" w:rsidTr="00B154DA">
        <w:trPr>
          <w:trHeight w:val="413"/>
          <w:jc w:val="center"/>
        </w:trPr>
        <w:tc>
          <w:tcPr>
            <w:tcW w:w="276" w:type="pct"/>
            <w:vMerge w:val="restart"/>
            <w:vAlign w:val="center"/>
          </w:tcPr>
          <w:p w:rsidR="006101CE" w:rsidRPr="00075873" w:rsidRDefault="006101CE" w:rsidP="00B154DA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>
              <w:rPr>
                <w:color w:val="000000"/>
                <w:sz w:val="26"/>
                <w:szCs w:val="26"/>
                <w:lang w:eastAsia="vi-VN"/>
              </w:rPr>
              <w:t>1</w:t>
            </w:r>
          </w:p>
          <w:p w:rsidR="006101CE" w:rsidRDefault="006101CE" w:rsidP="00B154DA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705" w:type="pct"/>
            <w:vMerge w:val="restart"/>
            <w:vAlign w:val="center"/>
          </w:tcPr>
          <w:p w:rsidR="006101CE" w:rsidRDefault="006101CE" w:rsidP="00B154DA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EE75CF">
              <w:rPr>
                <w:color w:val="000000"/>
                <w:sz w:val="26"/>
                <w:szCs w:val="26"/>
                <w:lang w:val="nl-NL" w:eastAsia="vi-VN"/>
              </w:rPr>
              <w:t>Hà Nội – Hồ Chí Minh</w:t>
            </w:r>
            <w:r w:rsidRPr="00EE75CF">
              <w:rPr>
                <w:iCs/>
                <w:spacing w:val="-4"/>
                <w:sz w:val="26"/>
                <w:szCs w:val="26"/>
                <w:lang w:val="nl-NL"/>
              </w:rPr>
              <w:t xml:space="preserve"> – Hà Nội</w:t>
            </w:r>
          </w:p>
        </w:tc>
        <w:tc>
          <w:tcPr>
            <w:tcW w:w="675" w:type="pct"/>
            <w:vMerge w:val="restart"/>
            <w:vAlign w:val="center"/>
          </w:tcPr>
          <w:p w:rsidR="006101CE" w:rsidRDefault="006101CE" w:rsidP="00B154DA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F43779">
              <w:rPr>
                <w:sz w:val="26"/>
                <w:szCs w:val="26"/>
                <w:lang w:val="nl-NL"/>
              </w:rPr>
              <w:t>Vietnam Airlines</w:t>
            </w:r>
          </w:p>
        </w:tc>
        <w:tc>
          <w:tcPr>
            <w:tcW w:w="1183" w:type="pct"/>
            <w:vAlign w:val="center"/>
          </w:tcPr>
          <w:p w:rsidR="006101CE" w:rsidRPr="00F43779" w:rsidRDefault="006101CE" w:rsidP="00B154DA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Thương gia</w:t>
            </w:r>
          </w:p>
        </w:tc>
        <w:tc>
          <w:tcPr>
            <w:tcW w:w="343" w:type="pct"/>
            <w:vAlign w:val="center"/>
          </w:tcPr>
          <w:p w:rsidR="006101CE" w:rsidRDefault="006101CE" w:rsidP="00B154DA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eastAsia="vi-VN"/>
              </w:rPr>
              <w:t>Vé</w:t>
            </w:r>
          </w:p>
        </w:tc>
        <w:tc>
          <w:tcPr>
            <w:tcW w:w="420" w:type="pct"/>
            <w:vAlign w:val="center"/>
          </w:tcPr>
          <w:p w:rsidR="006101CE" w:rsidRPr="00D212AB" w:rsidRDefault="006101CE" w:rsidP="00B154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vi-VN"/>
              </w:rPr>
              <w:t>01</w:t>
            </w:r>
          </w:p>
        </w:tc>
        <w:tc>
          <w:tcPr>
            <w:tcW w:w="612" w:type="pct"/>
            <w:vAlign w:val="center"/>
          </w:tcPr>
          <w:p w:rsidR="006101CE" w:rsidRPr="00391A8B" w:rsidRDefault="006101CE" w:rsidP="00B154DA">
            <w:pPr>
              <w:jc w:val="right"/>
              <w:rPr>
                <w:sz w:val="26"/>
                <w:szCs w:val="26"/>
                <w:lang w:val="nl-NL"/>
              </w:rPr>
            </w:pPr>
          </w:p>
        </w:tc>
        <w:tc>
          <w:tcPr>
            <w:tcW w:w="786" w:type="pct"/>
            <w:gridSpan w:val="2"/>
            <w:vAlign w:val="center"/>
          </w:tcPr>
          <w:p w:rsidR="006101CE" w:rsidRPr="00391A8B" w:rsidRDefault="006101CE" w:rsidP="00B154DA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6101CE" w:rsidTr="00B154DA">
        <w:trPr>
          <w:trHeight w:val="584"/>
          <w:jc w:val="center"/>
        </w:trPr>
        <w:tc>
          <w:tcPr>
            <w:tcW w:w="276" w:type="pct"/>
            <w:vMerge/>
            <w:vAlign w:val="center"/>
          </w:tcPr>
          <w:p w:rsidR="006101CE" w:rsidRDefault="006101CE" w:rsidP="00B154DA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705" w:type="pct"/>
            <w:vMerge/>
            <w:vAlign w:val="center"/>
          </w:tcPr>
          <w:p w:rsidR="006101CE" w:rsidRDefault="006101CE" w:rsidP="00B154DA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675" w:type="pct"/>
            <w:vMerge/>
            <w:vAlign w:val="center"/>
          </w:tcPr>
          <w:p w:rsidR="006101CE" w:rsidRPr="00F43779" w:rsidRDefault="006101CE" w:rsidP="00B154DA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183" w:type="pct"/>
            <w:vAlign w:val="center"/>
          </w:tcPr>
          <w:p w:rsidR="006101CE" w:rsidRPr="00F43779" w:rsidRDefault="006101CE" w:rsidP="00B154DA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Phổ thông linh hoạt</w:t>
            </w:r>
          </w:p>
        </w:tc>
        <w:tc>
          <w:tcPr>
            <w:tcW w:w="343" w:type="pct"/>
            <w:vAlign w:val="center"/>
          </w:tcPr>
          <w:p w:rsidR="006101CE" w:rsidRDefault="006101CE" w:rsidP="00B154DA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135C32">
              <w:rPr>
                <w:color w:val="000000"/>
                <w:sz w:val="26"/>
                <w:szCs w:val="26"/>
                <w:lang w:eastAsia="vi-VN"/>
              </w:rPr>
              <w:t>Vé</w:t>
            </w:r>
          </w:p>
        </w:tc>
        <w:tc>
          <w:tcPr>
            <w:tcW w:w="420" w:type="pct"/>
            <w:vAlign w:val="center"/>
          </w:tcPr>
          <w:p w:rsidR="006101CE" w:rsidRDefault="006101CE" w:rsidP="00B154DA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>
              <w:rPr>
                <w:color w:val="000000"/>
                <w:sz w:val="26"/>
                <w:szCs w:val="26"/>
                <w:lang w:eastAsia="vi-VN"/>
              </w:rPr>
              <w:t>02</w:t>
            </w:r>
          </w:p>
        </w:tc>
        <w:tc>
          <w:tcPr>
            <w:tcW w:w="612" w:type="pct"/>
            <w:vAlign w:val="center"/>
          </w:tcPr>
          <w:p w:rsidR="006101CE" w:rsidRPr="00391A8B" w:rsidRDefault="006101CE" w:rsidP="00B154DA">
            <w:pPr>
              <w:jc w:val="right"/>
              <w:rPr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786" w:type="pct"/>
            <w:gridSpan w:val="2"/>
            <w:vAlign w:val="center"/>
          </w:tcPr>
          <w:p w:rsidR="006101CE" w:rsidRPr="00391A8B" w:rsidRDefault="006101CE" w:rsidP="00B154DA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6101CE" w:rsidTr="00B154DA">
        <w:trPr>
          <w:trHeight w:val="503"/>
          <w:jc w:val="center"/>
        </w:trPr>
        <w:tc>
          <w:tcPr>
            <w:tcW w:w="276" w:type="pct"/>
            <w:vMerge/>
            <w:vAlign w:val="center"/>
          </w:tcPr>
          <w:p w:rsidR="006101CE" w:rsidRDefault="006101CE" w:rsidP="00B154DA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705" w:type="pct"/>
            <w:vMerge/>
            <w:vAlign w:val="center"/>
          </w:tcPr>
          <w:p w:rsidR="006101CE" w:rsidRDefault="006101CE" w:rsidP="00B154DA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675" w:type="pct"/>
            <w:vMerge/>
            <w:vAlign w:val="center"/>
          </w:tcPr>
          <w:p w:rsidR="006101CE" w:rsidRPr="00F43779" w:rsidRDefault="006101CE" w:rsidP="00B154DA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183" w:type="pct"/>
            <w:vAlign w:val="center"/>
          </w:tcPr>
          <w:p w:rsidR="006101CE" w:rsidRDefault="006101CE" w:rsidP="00B154DA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Phổ thông tiêu chuẩn</w:t>
            </w:r>
          </w:p>
        </w:tc>
        <w:tc>
          <w:tcPr>
            <w:tcW w:w="343" w:type="pct"/>
            <w:vAlign w:val="center"/>
          </w:tcPr>
          <w:p w:rsidR="006101CE" w:rsidRDefault="006101CE" w:rsidP="00B154DA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135C32">
              <w:rPr>
                <w:color w:val="000000"/>
                <w:sz w:val="26"/>
                <w:szCs w:val="26"/>
                <w:lang w:eastAsia="vi-VN"/>
              </w:rPr>
              <w:t>Vé</w:t>
            </w:r>
          </w:p>
        </w:tc>
        <w:tc>
          <w:tcPr>
            <w:tcW w:w="420" w:type="pct"/>
            <w:vAlign w:val="center"/>
          </w:tcPr>
          <w:p w:rsidR="006101CE" w:rsidRDefault="006101CE" w:rsidP="00B154DA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>
              <w:rPr>
                <w:color w:val="000000"/>
                <w:sz w:val="26"/>
                <w:szCs w:val="26"/>
                <w:lang w:eastAsia="vi-VN"/>
              </w:rPr>
              <w:t>08</w:t>
            </w:r>
          </w:p>
        </w:tc>
        <w:tc>
          <w:tcPr>
            <w:tcW w:w="612" w:type="pct"/>
            <w:vAlign w:val="center"/>
          </w:tcPr>
          <w:p w:rsidR="006101CE" w:rsidRDefault="006101CE" w:rsidP="00B154DA">
            <w:pPr>
              <w:jc w:val="right"/>
              <w:rPr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786" w:type="pct"/>
            <w:gridSpan w:val="2"/>
            <w:vAlign w:val="center"/>
          </w:tcPr>
          <w:p w:rsidR="006101CE" w:rsidRDefault="006101CE" w:rsidP="00B154DA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6101CE" w:rsidTr="00B154DA">
        <w:trPr>
          <w:trHeight w:val="404"/>
          <w:jc w:val="center"/>
        </w:trPr>
        <w:tc>
          <w:tcPr>
            <w:tcW w:w="276" w:type="pct"/>
            <w:vMerge w:val="restart"/>
            <w:vAlign w:val="center"/>
          </w:tcPr>
          <w:p w:rsidR="006101CE" w:rsidRPr="00075873" w:rsidRDefault="006101CE" w:rsidP="00B154DA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>
              <w:rPr>
                <w:color w:val="000000"/>
                <w:sz w:val="26"/>
                <w:szCs w:val="26"/>
                <w:lang w:eastAsia="vi-VN"/>
              </w:rPr>
              <w:t>2</w:t>
            </w:r>
          </w:p>
          <w:p w:rsidR="006101CE" w:rsidRPr="00075873" w:rsidRDefault="006101CE" w:rsidP="00B154DA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705" w:type="pct"/>
            <w:vMerge w:val="restart"/>
            <w:vAlign w:val="center"/>
          </w:tcPr>
          <w:p w:rsidR="006101CE" w:rsidRDefault="006101CE" w:rsidP="00B154DA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>
              <w:rPr>
                <w:color w:val="000000"/>
                <w:sz w:val="26"/>
                <w:szCs w:val="26"/>
                <w:lang w:eastAsia="vi-VN"/>
              </w:rPr>
              <w:t>Hà Nội – Đà Nẵng – Hà Nội</w:t>
            </w:r>
          </w:p>
        </w:tc>
        <w:tc>
          <w:tcPr>
            <w:tcW w:w="675" w:type="pct"/>
            <w:vMerge w:val="restart"/>
            <w:vAlign w:val="center"/>
          </w:tcPr>
          <w:p w:rsidR="006101CE" w:rsidRPr="00F43779" w:rsidRDefault="006101CE" w:rsidP="00B154DA">
            <w:pPr>
              <w:jc w:val="center"/>
              <w:rPr>
                <w:sz w:val="26"/>
                <w:szCs w:val="26"/>
                <w:lang w:val="nl-NL"/>
              </w:rPr>
            </w:pPr>
            <w:r w:rsidRPr="00F43779">
              <w:rPr>
                <w:sz w:val="26"/>
                <w:szCs w:val="26"/>
                <w:lang w:val="nl-NL"/>
              </w:rPr>
              <w:t>Vietnam Airlines</w:t>
            </w:r>
          </w:p>
        </w:tc>
        <w:tc>
          <w:tcPr>
            <w:tcW w:w="1183" w:type="pct"/>
            <w:vAlign w:val="center"/>
          </w:tcPr>
          <w:p w:rsidR="006101CE" w:rsidRPr="00F43779" w:rsidRDefault="006101CE" w:rsidP="00B154DA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Thương gia</w:t>
            </w:r>
          </w:p>
        </w:tc>
        <w:tc>
          <w:tcPr>
            <w:tcW w:w="343" w:type="pct"/>
            <w:vAlign w:val="center"/>
          </w:tcPr>
          <w:p w:rsidR="006101CE" w:rsidRDefault="006101CE" w:rsidP="00B154DA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135C32">
              <w:rPr>
                <w:color w:val="000000"/>
                <w:sz w:val="26"/>
                <w:szCs w:val="26"/>
                <w:lang w:eastAsia="vi-VN"/>
              </w:rPr>
              <w:t>Vé</w:t>
            </w:r>
          </w:p>
        </w:tc>
        <w:tc>
          <w:tcPr>
            <w:tcW w:w="420" w:type="pct"/>
            <w:vAlign w:val="center"/>
          </w:tcPr>
          <w:p w:rsidR="006101CE" w:rsidRDefault="006101CE" w:rsidP="00B154DA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>
              <w:rPr>
                <w:color w:val="000000"/>
                <w:sz w:val="26"/>
                <w:szCs w:val="26"/>
                <w:lang w:eastAsia="vi-VN"/>
              </w:rPr>
              <w:t>01</w:t>
            </w:r>
          </w:p>
        </w:tc>
        <w:tc>
          <w:tcPr>
            <w:tcW w:w="612" w:type="pct"/>
            <w:vAlign w:val="center"/>
          </w:tcPr>
          <w:p w:rsidR="006101CE" w:rsidRPr="00922579" w:rsidRDefault="006101CE" w:rsidP="00B154DA">
            <w:pPr>
              <w:jc w:val="right"/>
              <w:rPr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786" w:type="pct"/>
            <w:gridSpan w:val="2"/>
            <w:vAlign w:val="center"/>
          </w:tcPr>
          <w:p w:rsidR="006101CE" w:rsidRPr="00391A8B" w:rsidRDefault="006101CE" w:rsidP="00B154DA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6101CE" w:rsidTr="00B154DA">
        <w:trPr>
          <w:trHeight w:val="485"/>
          <w:jc w:val="center"/>
        </w:trPr>
        <w:tc>
          <w:tcPr>
            <w:tcW w:w="276" w:type="pct"/>
            <w:vMerge/>
            <w:vAlign w:val="center"/>
          </w:tcPr>
          <w:p w:rsidR="006101CE" w:rsidRPr="00B312AE" w:rsidRDefault="006101CE" w:rsidP="00B154DA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705" w:type="pct"/>
            <w:vMerge/>
            <w:vAlign w:val="center"/>
          </w:tcPr>
          <w:p w:rsidR="006101CE" w:rsidRDefault="006101CE" w:rsidP="00B154DA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675" w:type="pct"/>
            <w:vMerge/>
            <w:vAlign w:val="center"/>
          </w:tcPr>
          <w:p w:rsidR="006101CE" w:rsidRPr="00F43779" w:rsidRDefault="006101CE" w:rsidP="00B154DA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183" w:type="pct"/>
            <w:vAlign w:val="center"/>
          </w:tcPr>
          <w:p w:rsidR="006101CE" w:rsidRPr="00F43779" w:rsidRDefault="006101CE" w:rsidP="00B154DA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Phổ thông linh hoạt</w:t>
            </w:r>
          </w:p>
        </w:tc>
        <w:tc>
          <w:tcPr>
            <w:tcW w:w="343" w:type="pct"/>
            <w:vAlign w:val="center"/>
          </w:tcPr>
          <w:p w:rsidR="006101CE" w:rsidRDefault="006101CE" w:rsidP="00B154DA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135C32">
              <w:rPr>
                <w:color w:val="000000"/>
                <w:sz w:val="26"/>
                <w:szCs w:val="26"/>
                <w:lang w:eastAsia="vi-VN"/>
              </w:rPr>
              <w:t>Vé</w:t>
            </w:r>
          </w:p>
        </w:tc>
        <w:tc>
          <w:tcPr>
            <w:tcW w:w="420" w:type="pct"/>
            <w:vAlign w:val="center"/>
          </w:tcPr>
          <w:p w:rsidR="006101CE" w:rsidRDefault="006101CE" w:rsidP="00B154DA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eastAsia="vi-VN"/>
              </w:rPr>
              <w:t>02</w:t>
            </w:r>
          </w:p>
        </w:tc>
        <w:tc>
          <w:tcPr>
            <w:tcW w:w="612" w:type="pct"/>
            <w:vAlign w:val="center"/>
          </w:tcPr>
          <w:p w:rsidR="006101CE" w:rsidRPr="00922579" w:rsidRDefault="006101CE" w:rsidP="00B154DA">
            <w:pPr>
              <w:jc w:val="right"/>
              <w:rPr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786" w:type="pct"/>
            <w:gridSpan w:val="2"/>
            <w:vAlign w:val="center"/>
          </w:tcPr>
          <w:p w:rsidR="006101CE" w:rsidRPr="00391A8B" w:rsidRDefault="006101CE" w:rsidP="00B154DA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6101CE" w:rsidTr="00B154DA">
        <w:trPr>
          <w:trHeight w:val="638"/>
          <w:jc w:val="center"/>
        </w:trPr>
        <w:tc>
          <w:tcPr>
            <w:tcW w:w="276" w:type="pct"/>
            <w:vMerge/>
            <w:vAlign w:val="center"/>
          </w:tcPr>
          <w:p w:rsidR="006101CE" w:rsidRPr="00B312AE" w:rsidRDefault="006101CE" w:rsidP="00B154DA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705" w:type="pct"/>
            <w:vMerge/>
            <w:vAlign w:val="center"/>
          </w:tcPr>
          <w:p w:rsidR="006101CE" w:rsidRDefault="006101CE" w:rsidP="00B154DA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675" w:type="pct"/>
            <w:vMerge/>
            <w:vAlign w:val="center"/>
          </w:tcPr>
          <w:p w:rsidR="006101CE" w:rsidRPr="00F43779" w:rsidRDefault="006101CE" w:rsidP="00B154DA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183" w:type="pct"/>
            <w:vAlign w:val="center"/>
          </w:tcPr>
          <w:p w:rsidR="006101CE" w:rsidRDefault="006101CE" w:rsidP="00B154DA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Phổ thông tiêu chuẩn</w:t>
            </w:r>
          </w:p>
        </w:tc>
        <w:tc>
          <w:tcPr>
            <w:tcW w:w="343" w:type="pct"/>
            <w:vAlign w:val="center"/>
          </w:tcPr>
          <w:p w:rsidR="006101CE" w:rsidRDefault="006101CE" w:rsidP="00B154DA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135C32">
              <w:rPr>
                <w:color w:val="000000"/>
                <w:sz w:val="26"/>
                <w:szCs w:val="26"/>
                <w:lang w:eastAsia="vi-VN"/>
              </w:rPr>
              <w:t>Vé</w:t>
            </w:r>
          </w:p>
        </w:tc>
        <w:tc>
          <w:tcPr>
            <w:tcW w:w="420" w:type="pct"/>
            <w:vAlign w:val="center"/>
          </w:tcPr>
          <w:p w:rsidR="006101CE" w:rsidRDefault="006101CE" w:rsidP="00B154DA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>
              <w:rPr>
                <w:color w:val="000000"/>
                <w:sz w:val="26"/>
                <w:szCs w:val="26"/>
                <w:lang w:eastAsia="vi-VN"/>
              </w:rPr>
              <w:t>08</w:t>
            </w:r>
          </w:p>
        </w:tc>
        <w:tc>
          <w:tcPr>
            <w:tcW w:w="612" w:type="pct"/>
            <w:vAlign w:val="center"/>
          </w:tcPr>
          <w:p w:rsidR="006101CE" w:rsidRDefault="006101CE" w:rsidP="00B154DA">
            <w:pPr>
              <w:jc w:val="right"/>
              <w:rPr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786" w:type="pct"/>
            <w:gridSpan w:val="2"/>
            <w:vAlign w:val="center"/>
          </w:tcPr>
          <w:p w:rsidR="006101CE" w:rsidRDefault="006101CE" w:rsidP="00B154DA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6101CE" w:rsidTr="00B154DA">
        <w:trPr>
          <w:trHeight w:val="350"/>
          <w:jc w:val="center"/>
        </w:trPr>
        <w:tc>
          <w:tcPr>
            <w:tcW w:w="276" w:type="pct"/>
            <w:vMerge w:val="restart"/>
            <w:vAlign w:val="center"/>
          </w:tcPr>
          <w:p w:rsidR="006101CE" w:rsidRPr="00075873" w:rsidRDefault="006101CE" w:rsidP="00B154DA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>
              <w:rPr>
                <w:color w:val="000000"/>
                <w:sz w:val="26"/>
                <w:szCs w:val="26"/>
                <w:lang w:eastAsia="vi-VN"/>
              </w:rPr>
              <w:t>3</w:t>
            </w:r>
          </w:p>
          <w:p w:rsidR="006101CE" w:rsidRPr="00B312AE" w:rsidRDefault="006101CE" w:rsidP="00B154DA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705" w:type="pct"/>
            <w:vMerge w:val="restart"/>
            <w:vAlign w:val="center"/>
          </w:tcPr>
          <w:p w:rsidR="006101CE" w:rsidRPr="00EE75CF" w:rsidRDefault="006101CE" w:rsidP="00B154DA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EE75CF">
              <w:rPr>
                <w:color w:val="000000"/>
                <w:sz w:val="26"/>
                <w:szCs w:val="26"/>
                <w:lang w:val="vi-VN" w:eastAsia="vi-VN"/>
              </w:rPr>
              <w:t>Hà Nội – Huế</w:t>
            </w:r>
            <w:r w:rsidRPr="00EE75CF">
              <w:rPr>
                <w:iCs/>
                <w:spacing w:val="-4"/>
                <w:sz w:val="26"/>
                <w:szCs w:val="26"/>
                <w:lang w:val="vi-VN"/>
              </w:rPr>
              <w:t xml:space="preserve"> – Hà Nội</w:t>
            </w:r>
          </w:p>
        </w:tc>
        <w:tc>
          <w:tcPr>
            <w:tcW w:w="675" w:type="pct"/>
            <w:vMerge w:val="restart"/>
            <w:vAlign w:val="center"/>
          </w:tcPr>
          <w:p w:rsidR="006101CE" w:rsidRPr="00F43779" w:rsidRDefault="006101CE" w:rsidP="00B154DA">
            <w:pPr>
              <w:jc w:val="center"/>
              <w:rPr>
                <w:sz w:val="26"/>
                <w:szCs w:val="26"/>
                <w:lang w:val="nl-NL"/>
              </w:rPr>
            </w:pPr>
            <w:r w:rsidRPr="00F43779">
              <w:rPr>
                <w:sz w:val="26"/>
                <w:szCs w:val="26"/>
                <w:lang w:val="nl-NL"/>
              </w:rPr>
              <w:t>Vietnam Airlines</w:t>
            </w:r>
            <w:r>
              <w:rPr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1183" w:type="pct"/>
            <w:vAlign w:val="center"/>
          </w:tcPr>
          <w:p w:rsidR="006101CE" w:rsidRDefault="006101CE" w:rsidP="00B154DA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Thương gia</w:t>
            </w:r>
          </w:p>
        </w:tc>
        <w:tc>
          <w:tcPr>
            <w:tcW w:w="343" w:type="pct"/>
            <w:vAlign w:val="center"/>
          </w:tcPr>
          <w:p w:rsidR="006101CE" w:rsidRDefault="006101CE" w:rsidP="00B154DA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135C32">
              <w:rPr>
                <w:color w:val="000000"/>
                <w:sz w:val="26"/>
                <w:szCs w:val="26"/>
                <w:lang w:eastAsia="vi-VN"/>
              </w:rPr>
              <w:t>Vé</w:t>
            </w:r>
          </w:p>
        </w:tc>
        <w:tc>
          <w:tcPr>
            <w:tcW w:w="420" w:type="pct"/>
            <w:vAlign w:val="center"/>
          </w:tcPr>
          <w:p w:rsidR="006101CE" w:rsidRDefault="006101CE" w:rsidP="00B154DA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>
              <w:rPr>
                <w:color w:val="000000"/>
                <w:sz w:val="26"/>
                <w:szCs w:val="26"/>
                <w:lang w:eastAsia="vi-VN"/>
              </w:rPr>
              <w:t>01</w:t>
            </w:r>
          </w:p>
        </w:tc>
        <w:tc>
          <w:tcPr>
            <w:tcW w:w="612" w:type="pct"/>
            <w:vAlign w:val="center"/>
          </w:tcPr>
          <w:p w:rsidR="006101CE" w:rsidRDefault="006101CE" w:rsidP="00B154DA">
            <w:pPr>
              <w:jc w:val="right"/>
              <w:rPr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786" w:type="pct"/>
            <w:gridSpan w:val="2"/>
            <w:vAlign w:val="center"/>
          </w:tcPr>
          <w:p w:rsidR="006101CE" w:rsidRDefault="006101CE" w:rsidP="00B154DA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6101CE" w:rsidTr="00B154DA">
        <w:trPr>
          <w:trHeight w:val="530"/>
          <w:jc w:val="center"/>
        </w:trPr>
        <w:tc>
          <w:tcPr>
            <w:tcW w:w="276" w:type="pct"/>
            <w:vMerge/>
            <w:vAlign w:val="center"/>
          </w:tcPr>
          <w:p w:rsidR="006101CE" w:rsidRPr="00B312AE" w:rsidRDefault="006101CE" w:rsidP="00B154DA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705" w:type="pct"/>
            <w:vMerge/>
            <w:vAlign w:val="center"/>
          </w:tcPr>
          <w:p w:rsidR="006101CE" w:rsidRDefault="006101CE" w:rsidP="00B154DA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675" w:type="pct"/>
            <w:vMerge/>
            <w:vAlign w:val="center"/>
          </w:tcPr>
          <w:p w:rsidR="006101CE" w:rsidRPr="00F43779" w:rsidRDefault="006101CE" w:rsidP="00B154DA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183" w:type="pct"/>
            <w:vAlign w:val="center"/>
          </w:tcPr>
          <w:p w:rsidR="006101CE" w:rsidRDefault="006101CE" w:rsidP="00B154DA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Phổ thông linh hoạt</w:t>
            </w:r>
          </w:p>
        </w:tc>
        <w:tc>
          <w:tcPr>
            <w:tcW w:w="343" w:type="pct"/>
            <w:vAlign w:val="center"/>
          </w:tcPr>
          <w:p w:rsidR="006101CE" w:rsidRDefault="006101CE" w:rsidP="00B154DA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135C32">
              <w:rPr>
                <w:color w:val="000000"/>
                <w:sz w:val="26"/>
                <w:szCs w:val="26"/>
                <w:lang w:eastAsia="vi-VN"/>
              </w:rPr>
              <w:t>Vé</w:t>
            </w:r>
          </w:p>
        </w:tc>
        <w:tc>
          <w:tcPr>
            <w:tcW w:w="420" w:type="pct"/>
            <w:vAlign w:val="center"/>
          </w:tcPr>
          <w:p w:rsidR="006101CE" w:rsidRDefault="006101CE" w:rsidP="00B154DA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>
              <w:rPr>
                <w:color w:val="000000"/>
                <w:sz w:val="26"/>
                <w:szCs w:val="26"/>
                <w:lang w:eastAsia="vi-VN"/>
              </w:rPr>
              <w:t>02</w:t>
            </w:r>
          </w:p>
        </w:tc>
        <w:tc>
          <w:tcPr>
            <w:tcW w:w="612" w:type="pct"/>
            <w:vAlign w:val="center"/>
          </w:tcPr>
          <w:p w:rsidR="006101CE" w:rsidRDefault="006101CE" w:rsidP="00B154DA">
            <w:pPr>
              <w:jc w:val="right"/>
              <w:rPr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786" w:type="pct"/>
            <w:gridSpan w:val="2"/>
            <w:vAlign w:val="center"/>
          </w:tcPr>
          <w:p w:rsidR="006101CE" w:rsidRDefault="006101CE" w:rsidP="00B154DA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6101CE" w:rsidTr="00B154DA">
        <w:trPr>
          <w:trHeight w:val="521"/>
          <w:jc w:val="center"/>
        </w:trPr>
        <w:tc>
          <w:tcPr>
            <w:tcW w:w="276" w:type="pct"/>
            <w:vMerge/>
            <w:vAlign w:val="center"/>
          </w:tcPr>
          <w:p w:rsidR="006101CE" w:rsidRPr="00B312AE" w:rsidRDefault="006101CE" w:rsidP="00B154DA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705" w:type="pct"/>
            <w:vMerge/>
            <w:vAlign w:val="center"/>
          </w:tcPr>
          <w:p w:rsidR="006101CE" w:rsidRDefault="006101CE" w:rsidP="00B154DA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675" w:type="pct"/>
            <w:vMerge/>
            <w:vAlign w:val="center"/>
          </w:tcPr>
          <w:p w:rsidR="006101CE" w:rsidRPr="00F43779" w:rsidRDefault="006101CE" w:rsidP="00B154DA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183" w:type="pct"/>
            <w:vAlign w:val="center"/>
          </w:tcPr>
          <w:p w:rsidR="006101CE" w:rsidRDefault="006101CE" w:rsidP="00B154DA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Phổ thông tiêu chuẩn</w:t>
            </w:r>
          </w:p>
        </w:tc>
        <w:tc>
          <w:tcPr>
            <w:tcW w:w="343" w:type="pct"/>
            <w:vAlign w:val="center"/>
          </w:tcPr>
          <w:p w:rsidR="006101CE" w:rsidRDefault="006101CE" w:rsidP="00B154DA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135C32">
              <w:rPr>
                <w:color w:val="000000"/>
                <w:sz w:val="26"/>
                <w:szCs w:val="26"/>
                <w:lang w:eastAsia="vi-VN"/>
              </w:rPr>
              <w:t>Vé</w:t>
            </w:r>
          </w:p>
        </w:tc>
        <w:tc>
          <w:tcPr>
            <w:tcW w:w="420" w:type="pct"/>
            <w:vAlign w:val="center"/>
          </w:tcPr>
          <w:p w:rsidR="006101CE" w:rsidRDefault="006101CE" w:rsidP="00B154DA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>
              <w:rPr>
                <w:color w:val="000000"/>
                <w:sz w:val="26"/>
                <w:szCs w:val="26"/>
                <w:lang w:eastAsia="vi-VN"/>
              </w:rPr>
              <w:t>08</w:t>
            </w:r>
          </w:p>
        </w:tc>
        <w:tc>
          <w:tcPr>
            <w:tcW w:w="612" w:type="pct"/>
            <w:vAlign w:val="center"/>
          </w:tcPr>
          <w:p w:rsidR="006101CE" w:rsidRDefault="006101CE" w:rsidP="00B154DA">
            <w:pPr>
              <w:jc w:val="right"/>
              <w:rPr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786" w:type="pct"/>
            <w:gridSpan w:val="2"/>
            <w:vAlign w:val="center"/>
          </w:tcPr>
          <w:p w:rsidR="006101CE" w:rsidRDefault="006101CE" w:rsidP="00B154DA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6101CE" w:rsidTr="00B154DA">
        <w:trPr>
          <w:trHeight w:val="341"/>
          <w:jc w:val="center"/>
        </w:trPr>
        <w:tc>
          <w:tcPr>
            <w:tcW w:w="276" w:type="pct"/>
            <w:vMerge w:val="restart"/>
            <w:vAlign w:val="center"/>
          </w:tcPr>
          <w:p w:rsidR="006101CE" w:rsidRPr="00075873" w:rsidRDefault="006101CE" w:rsidP="00B154DA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>
              <w:rPr>
                <w:color w:val="000000"/>
                <w:sz w:val="26"/>
                <w:szCs w:val="26"/>
                <w:lang w:eastAsia="vi-VN"/>
              </w:rPr>
              <w:t>4</w:t>
            </w:r>
          </w:p>
          <w:p w:rsidR="006101CE" w:rsidRPr="00B312AE" w:rsidRDefault="006101CE" w:rsidP="00B154DA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705" w:type="pct"/>
            <w:vMerge w:val="restart"/>
            <w:vAlign w:val="center"/>
          </w:tcPr>
          <w:p w:rsidR="006101CE" w:rsidRPr="00EE75CF" w:rsidRDefault="006101CE" w:rsidP="00B154DA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EE75CF">
              <w:rPr>
                <w:color w:val="000000"/>
                <w:sz w:val="26"/>
                <w:szCs w:val="26"/>
                <w:lang w:val="vi-VN" w:eastAsia="vi-VN"/>
              </w:rPr>
              <w:t>Hà Nội –Khánh Hòa</w:t>
            </w:r>
            <w:r w:rsidRPr="00EE75CF">
              <w:rPr>
                <w:iCs/>
                <w:spacing w:val="-4"/>
                <w:sz w:val="26"/>
                <w:szCs w:val="26"/>
                <w:lang w:val="vi-VN"/>
              </w:rPr>
              <w:t xml:space="preserve"> – Hà Nội</w:t>
            </w:r>
          </w:p>
        </w:tc>
        <w:tc>
          <w:tcPr>
            <w:tcW w:w="675" w:type="pct"/>
            <w:vMerge w:val="restart"/>
            <w:vAlign w:val="center"/>
          </w:tcPr>
          <w:p w:rsidR="006101CE" w:rsidRPr="00F43779" w:rsidRDefault="006101CE" w:rsidP="00B154DA">
            <w:pPr>
              <w:jc w:val="center"/>
              <w:rPr>
                <w:sz w:val="26"/>
                <w:szCs w:val="26"/>
                <w:lang w:val="nl-NL"/>
              </w:rPr>
            </w:pPr>
            <w:r w:rsidRPr="00F43779">
              <w:rPr>
                <w:sz w:val="26"/>
                <w:szCs w:val="26"/>
                <w:lang w:val="nl-NL"/>
              </w:rPr>
              <w:t>Vietnam Airlines</w:t>
            </w:r>
            <w:r>
              <w:rPr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1183" w:type="pct"/>
            <w:vAlign w:val="center"/>
          </w:tcPr>
          <w:p w:rsidR="006101CE" w:rsidRDefault="006101CE" w:rsidP="00B154DA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Thương gia</w:t>
            </w:r>
          </w:p>
        </w:tc>
        <w:tc>
          <w:tcPr>
            <w:tcW w:w="343" w:type="pct"/>
            <w:vAlign w:val="center"/>
          </w:tcPr>
          <w:p w:rsidR="006101CE" w:rsidRDefault="006101CE" w:rsidP="00B154DA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135C32">
              <w:rPr>
                <w:color w:val="000000"/>
                <w:sz w:val="26"/>
                <w:szCs w:val="26"/>
                <w:lang w:eastAsia="vi-VN"/>
              </w:rPr>
              <w:t>Vé</w:t>
            </w:r>
          </w:p>
        </w:tc>
        <w:tc>
          <w:tcPr>
            <w:tcW w:w="420" w:type="pct"/>
            <w:vAlign w:val="center"/>
          </w:tcPr>
          <w:p w:rsidR="006101CE" w:rsidRDefault="006101CE" w:rsidP="00B154DA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>
              <w:rPr>
                <w:color w:val="000000"/>
                <w:sz w:val="26"/>
                <w:szCs w:val="26"/>
                <w:lang w:eastAsia="vi-VN"/>
              </w:rPr>
              <w:t>01</w:t>
            </w:r>
          </w:p>
        </w:tc>
        <w:tc>
          <w:tcPr>
            <w:tcW w:w="612" w:type="pct"/>
            <w:vAlign w:val="center"/>
          </w:tcPr>
          <w:p w:rsidR="006101CE" w:rsidRDefault="006101CE" w:rsidP="00B154DA">
            <w:pPr>
              <w:jc w:val="right"/>
              <w:rPr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786" w:type="pct"/>
            <w:gridSpan w:val="2"/>
            <w:vAlign w:val="center"/>
          </w:tcPr>
          <w:p w:rsidR="006101CE" w:rsidRDefault="006101CE" w:rsidP="00B154DA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6101CE" w:rsidTr="00B154DA">
        <w:trPr>
          <w:trHeight w:val="503"/>
          <w:jc w:val="center"/>
        </w:trPr>
        <w:tc>
          <w:tcPr>
            <w:tcW w:w="276" w:type="pct"/>
            <w:vMerge/>
            <w:vAlign w:val="center"/>
          </w:tcPr>
          <w:p w:rsidR="006101CE" w:rsidRPr="00B312AE" w:rsidRDefault="006101CE" w:rsidP="00B154DA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705" w:type="pct"/>
            <w:vMerge/>
            <w:vAlign w:val="center"/>
          </w:tcPr>
          <w:p w:rsidR="006101CE" w:rsidRDefault="006101CE" w:rsidP="00B154DA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675" w:type="pct"/>
            <w:vMerge/>
            <w:vAlign w:val="center"/>
          </w:tcPr>
          <w:p w:rsidR="006101CE" w:rsidRPr="00F43779" w:rsidRDefault="006101CE" w:rsidP="00B154DA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183" w:type="pct"/>
            <w:vAlign w:val="center"/>
          </w:tcPr>
          <w:p w:rsidR="006101CE" w:rsidRDefault="006101CE" w:rsidP="00B154DA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Phổ thông linh hoạt</w:t>
            </w:r>
          </w:p>
        </w:tc>
        <w:tc>
          <w:tcPr>
            <w:tcW w:w="343" w:type="pct"/>
            <w:vAlign w:val="center"/>
          </w:tcPr>
          <w:p w:rsidR="006101CE" w:rsidRDefault="006101CE" w:rsidP="00B154DA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135C32">
              <w:rPr>
                <w:color w:val="000000"/>
                <w:sz w:val="26"/>
                <w:szCs w:val="26"/>
                <w:lang w:eastAsia="vi-VN"/>
              </w:rPr>
              <w:t>Vé</w:t>
            </w:r>
          </w:p>
        </w:tc>
        <w:tc>
          <w:tcPr>
            <w:tcW w:w="420" w:type="pct"/>
            <w:vAlign w:val="center"/>
          </w:tcPr>
          <w:p w:rsidR="006101CE" w:rsidRDefault="006101CE" w:rsidP="00B154DA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>
              <w:rPr>
                <w:color w:val="000000"/>
                <w:sz w:val="26"/>
                <w:szCs w:val="26"/>
                <w:lang w:eastAsia="vi-VN"/>
              </w:rPr>
              <w:t>02</w:t>
            </w:r>
          </w:p>
        </w:tc>
        <w:tc>
          <w:tcPr>
            <w:tcW w:w="612" w:type="pct"/>
            <w:vAlign w:val="center"/>
          </w:tcPr>
          <w:p w:rsidR="006101CE" w:rsidRDefault="006101CE" w:rsidP="00B154DA">
            <w:pPr>
              <w:jc w:val="right"/>
              <w:rPr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786" w:type="pct"/>
            <w:gridSpan w:val="2"/>
            <w:vAlign w:val="center"/>
          </w:tcPr>
          <w:p w:rsidR="006101CE" w:rsidRDefault="006101CE" w:rsidP="00B154DA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6101CE" w:rsidTr="00B154DA">
        <w:trPr>
          <w:trHeight w:val="611"/>
          <w:jc w:val="center"/>
        </w:trPr>
        <w:tc>
          <w:tcPr>
            <w:tcW w:w="276" w:type="pct"/>
            <w:vMerge/>
            <w:vAlign w:val="center"/>
          </w:tcPr>
          <w:p w:rsidR="006101CE" w:rsidRPr="00B312AE" w:rsidRDefault="006101CE" w:rsidP="00B154DA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705" w:type="pct"/>
            <w:vMerge/>
            <w:vAlign w:val="center"/>
          </w:tcPr>
          <w:p w:rsidR="006101CE" w:rsidRDefault="006101CE" w:rsidP="00B154DA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675" w:type="pct"/>
            <w:vMerge/>
            <w:vAlign w:val="center"/>
          </w:tcPr>
          <w:p w:rsidR="006101CE" w:rsidRPr="00F43779" w:rsidRDefault="006101CE" w:rsidP="00B154DA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183" w:type="pct"/>
            <w:vAlign w:val="center"/>
          </w:tcPr>
          <w:p w:rsidR="006101CE" w:rsidRDefault="006101CE" w:rsidP="00B154DA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Phổ thông tiêu chuẩn</w:t>
            </w:r>
          </w:p>
        </w:tc>
        <w:tc>
          <w:tcPr>
            <w:tcW w:w="343" w:type="pct"/>
            <w:vAlign w:val="center"/>
          </w:tcPr>
          <w:p w:rsidR="006101CE" w:rsidRDefault="006101CE" w:rsidP="00B154DA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135C32">
              <w:rPr>
                <w:color w:val="000000"/>
                <w:sz w:val="26"/>
                <w:szCs w:val="26"/>
                <w:lang w:eastAsia="vi-VN"/>
              </w:rPr>
              <w:t>Vé</w:t>
            </w:r>
          </w:p>
        </w:tc>
        <w:tc>
          <w:tcPr>
            <w:tcW w:w="420" w:type="pct"/>
            <w:vAlign w:val="center"/>
          </w:tcPr>
          <w:p w:rsidR="006101CE" w:rsidRDefault="006101CE" w:rsidP="00B154DA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>
              <w:rPr>
                <w:color w:val="000000"/>
                <w:sz w:val="26"/>
                <w:szCs w:val="26"/>
                <w:lang w:eastAsia="vi-VN"/>
              </w:rPr>
              <w:t>08</w:t>
            </w:r>
          </w:p>
        </w:tc>
        <w:tc>
          <w:tcPr>
            <w:tcW w:w="612" w:type="pct"/>
            <w:vAlign w:val="center"/>
          </w:tcPr>
          <w:p w:rsidR="006101CE" w:rsidRDefault="006101CE" w:rsidP="00B154DA">
            <w:pPr>
              <w:jc w:val="right"/>
              <w:rPr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786" w:type="pct"/>
            <w:gridSpan w:val="2"/>
            <w:vAlign w:val="center"/>
          </w:tcPr>
          <w:p w:rsidR="006101CE" w:rsidRDefault="006101CE" w:rsidP="00B154DA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6101CE" w:rsidTr="00B154DA">
        <w:trPr>
          <w:trHeight w:val="405"/>
          <w:jc w:val="center"/>
        </w:trPr>
        <w:tc>
          <w:tcPr>
            <w:tcW w:w="4230" w:type="pct"/>
            <w:gridSpan w:val="8"/>
            <w:vAlign w:val="center"/>
          </w:tcPr>
          <w:p w:rsidR="006101CE" w:rsidRDefault="006101CE" w:rsidP="00B154DA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Tổng tiền</w:t>
            </w:r>
          </w:p>
        </w:tc>
        <w:tc>
          <w:tcPr>
            <w:tcW w:w="770" w:type="pct"/>
          </w:tcPr>
          <w:p w:rsidR="006101CE" w:rsidRPr="00D050D7" w:rsidRDefault="006101CE" w:rsidP="00B154DA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6101CE" w:rsidTr="00B154DA">
        <w:trPr>
          <w:trHeight w:val="70"/>
          <w:jc w:val="center"/>
        </w:trPr>
        <w:tc>
          <w:tcPr>
            <w:tcW w:w="5000" w:type="pct"/>
            <w:gridSpan w:val="9"/>
            <w:vAlign w:val="center"/>
          </w:tcPr>
          <w:p w:rsidR="006101CE" w:rsidRDefault="006101CE" w:rsidP="00B154DA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F43779">
              <w:rPr>
                <w:b/>
                <w:i/>
                <w:sz w:val="26"/>
                <w:szCs w:val="26"/>
                <w:lang w:val="nl-NL"/>
              </w:rPr>
              <w:t>Bằng chữ:</w:t>
            </w:r>
          </w:p>
        </w:tc>
      </w:tr>
    </w:tbl>
    <w:p w:rsidR="006101CE" w:rsidRDefault="006101CE" w:rsidP="006101CE">
      <w:pPr>
        <w:spacing w:before="240"/>
        <w:jc w:val="both"/>
        <w:rPr>
          <w:b/>
          <w:bCs/>
          <w:i/>
          <w:iCs/>
          <w:sz w:val="26"/>
          <w:szCs w:val="26"/>
          <w:lang w:val="vi-VN"/>
        </w:rPr>
      </w:pPr>
      <w:r w:rsidRPr="000E05D7">
        <w:rPr>
          <w:b/>
          <w:bCs/>
          <w:i/>
          <w:iCs/>
          <w:sz w:val="26"/>
          <w:szCs w:val="26"/>
          <w:lang w:val="vi-VN"/>
        </w:rPr>
        <w:t>Ghi chú:</w:t>
      </w:r>
    </w:p>
    <w:p w:rsidR="006101CE" w:rsidRPr="003B2451" w:rsidRDefault="006101CE" w:rsidP="006101CE">
      <w:pPr>
        <w:spacing w:before="40"/>
        <w:jc w:val="both"/>
        <w:rPr>
          <w:bCs/>
          <w:iCs/>
          <w:sz w:val="26"/>
          <w:szCs w:val="26"/>
          <w:lang w:val="vi-VN"/>
        </w:rPr>
      </w:pPr>
      <w:r w:rsidRPr="003B2451">
        <w:rPr>
          <w:bCs/>
          <w:iCs/>
          <w:sz w:val="26"/>
          <w:szCs w:val="26"/>
          <w:lang w:val="vi-VN"/>
        </w:rPr>
        <w:t xml:space="preserve">- Bao gồm hành lý xách tay, hành lý ký gửi (23kg), </w:t>
      </w:r>
      <w:r>
        <w:rPr>
          <w:bCs/>
          <w:iCs/>
          <w:sz w:val="26"/>
          <w:szCs w:val="26"/>
          <w:lang w:val="vi-VN"/>
        </w:rPr>
        <w:t>giờ bay thay đổi mất</w:t>
      </w:r>
      <w:r w:rsidRPr="003B2451">
        <w:rPr>
          <w:bCs/>
          <w:iCs/>
          <w:sz w:val="26"/>
          <w:szCs w:val="26"/>
          <w:lang w:val="vi-VN"/>
        </w:rPr>
        <w:t xml:space="preserve"> phí, hoàn hủy mất phí.</w:t>
      </w:r>
    </w:p>
    <w:p w:rsidR="006101CE" w:rsidRPr="003B2451" w:rsidRDefault="006101CE" w:rsidP="006101CE">
      <w:pPr>
        <w:spacing w:before="40"/>
        <w:jc w:val="both"/>
        <w:rPr>
          <w:sz w:val="26"/>
          <w:szCs w:val="26"/>
          <w:lang w:val="vi-VN"/>
        </w:rPr>
      </w:pPr>
      <w:r w:rsidRPr="003B2451">
        <w:rPr>
          <w:sz w:val="26"/>
          <w:szCs w:val="26"/>
          <w:lang w:val="vi-VN"/>
        </w:rPr>
        <w:t>- Giá đã bao gồm thuế và các chi phí khác liên quan.</w:t>
      </w:r>
    </w:p>
    <w:tbl>
      <w:tblPr>
        <w:tblStyle w:val="TableGrid"/>
        <w:tblpPr w:leftFromText="180" w:rightFromText="180" w:vertAnchor="text" w:horzAnchor="margin" w:tblpY="50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7"/>
        <w:gridCol w:w="4523"/>
      </w:tblGrid>
      <w:tr w:rsidR="006101CE" w:rsidRPr="000E05D7" w:rsidTr="006101CE">
        <w:tc>
          <w:tcPr>
            <w:tcW w:w="4477" w:type="dxa"/>
          </w:tcPr>
          <w:p w:rsidR="006101CE" w:rsidRPr="000E05D7" w:rsidRDefault="006101CE" w:rsidP="006101CE">
            <w:pPr>
              <w:spacing w:before="40"/>
              <w:jc w:val="both"/>
              <w:rPr>
                <w:sz w:val="26"/>
                <w:szCs w:val="26"/>
                <w:lang w:val="vi-VN"/>
              </w:rPr>
            </w:pPr>
            <w:bookmarkStart w:id="0" w:name="_GoBack"/>
            <w:bookmarkEnd w:id="0"/>
          </w:p>
        </w:tc>
        <w:tc>
          <w:tcPr>
            <w:tcW w:w="4523" w:type="dxa"/>
          </w:tcPr>
          <w:p w:rsidR="006101CE" w:rsidRPr="003B2451" w:rsidRDefault="006101CE" w:rsidP="006101CE">
            <w:pPr>
              <w:spacing w:before="40"/>
              <w:ind w:left="360"/>
              <w:jc w:val="center"/>
              <w:rPr>
                <w:i/>
                <w:sz w:val="26"/>
                <w:szCs w:val="26"/>
                <w:lang w:val="vi-VN"/>
              </w:rPr>
            </w:pPr>
            <w:r w:rsidRPr="003B2451">
              <w:rPr>
                <w:i/>
                <w:sz w:val="26"/>
                <w:szCs w:val="26"/>
                <w:lang w:val="vi-VN"/>
              </w:rPr>
              <w:t xml:space="preserve">Ngày </w:t>
            </w:r>
            <w:r w:rsidRPr="00EE75CF">
              <w:rPr>
                <w:i/>
                <w:sz w:val="26"/>
                <w:szCs w:val="26"/>
                <w:lang w:val="vi-VN"/>
              </w:rPr>
              <w:t xml:space="preserve">         </w:t>
            </w:r>
            <w:r w:rsidRPr="003B2451">
              <w:rPr>
                <w:i/>
                <w:sz w:val="26"/>
                <w:szCs w:val="26"/>
                <w:lang w:val="vi-VN"/>
              </w:rPr>
              <w:t>tháng</w:t>
            </w:r>
            <w:r w:rsidRPr="00EE75CF">
              <w:rPr>
                <w:i/>
                <w:sz w:val="26"/>
                <w:szCs w:val="26"/>
                <w:lang w:val="vi-VN"/>
              </w:rPr>
              <w:t xml:space="preserve">         </w:t>
            </w:r>
            <w:r w:rsidRPr="003B2451">
              <w:rPr>
                <w:i/>
                <w:sz w:val="26"/>
                <w:szCs w:val="26"/>
                <w:lang w:val="vi-VN"/>
              </w:rPr>
              <w:t xml:space="preserve"> năm 2025</w:t>
            </w:r>
          </w:p>
          <w:p w:rsidR="006101CE" w:rsidRDefault="006101CE" w:rsidP="006101CE">
            <w:pPr>
              <w:spacing w:before="40"/>
              <w:ind w:left="360"/>
              <w:jc w:val="center"/>
              <w:rPr>
                <w:sz w:val="26"/>
                <w:szCs w:val="26"/>
                <w:lang w:val="vi-VN"/>
              </w:rPr>
            </w:pPr>
            <w:r w:rsidRPr="000E05D7">
              <w:rPr>
                <w:sz w:val="26"/>
                <w:szCs w:val="26"/>
                <w:lang w:val="vi-VN"/>
              </w:rPr>
              <w:t>Người báo giá</w:t>
            </w:r>
          </w:p>
          <w:p w:rsidR="006101CE" w:rsidRDefault="006101CE" w:rsidP="006101CE">
            <w:pPr>
              <w:spacing w:before="40"/>
              <w:ind w:left="360"/>
              <w:jc w:val="center"/>
              <w:rPr>
                <w:sz w:val="26"/>
                <w:szCs w:val="26"/>
                <w:lang w:val="vi-VN"/>
              </w:rPr>
            </w:pPr>
            <w:r w:rsidRPr="000E05D7">
              <w:rPr>
                <w:sz w:val="26"/>
                <w:szCs w:val="26"/>
                <w:lang w:val="vi-VN"/>
              </w:rPr>
              <w:t>(ký tên, đóng dấu)</w:t>
            </w:r>
          </w:p>
          <w:p w:rsidR="006101CE" w:rsidRDefault="006101CE" w:rsidP="006101CE">
            <w:pPr>
              <w:spacing w:before="40"/>
              <w:ind w:left="360"/>
              <w:jc w:val="center"/>
              <w:rPr>
                <w:sz w:val="26"/>
                <w:szCs w:val="26"/>
                <w:lang w:val="vi-VN"/>
              </w:rPr>
            </w:pPr>
          </w:p>
          <w:p w:rsidR="006101CE" w:rsidRPr="000E05D7" w:rsidRDefault="006101CE" w:rsidP="006101CE">
            <w:pPr>
              <w:spacing w:before="40"/>
              <w:ind w:left="360"/>
              <w:rPr>
                <w:sz w:val="26"/>
                <w:szCs w:val="26"/>
                <w:lang w:val="vi-VN"/>
              </w:rPr>
            </w:pPr>
          </w:p>
        </w:tc>
      </w:tr>
    </w:tbl>
    <w:p w:rsidR="006101CE" w:rsidRPr="000E05D7" w:rsidRDefault="006101CE" w:rsidP="006101CE">
      <w:pPr>
        <w:spacing w:before="40"/>
        <w:jc w:val="both"/>
        <w:rPr>
          <w:sz w:val="26"/>
          <w:szCs w:val="26"/>
          <w:lang w:val="vi-VN"/>
        </w:rPr>
      </w:pPr>
      <w:r w:rsidRPr="003B2451">
        <w:rPr>
          <w:sz w:val="26"/>
          <w:szCs w:val="26"/>
          <w:lang w:val="vi-VN"/>
        </w:rPr>
        <w:t>- Báo giá có hiệu lực trong 03 tháng kể từ ngày ký.</w:t>
      </w:r>
    </w:p>
    <w:p w:rsidR="006101CE" w:rsidRDefault="006101CE" w:rsidP="006101CE">
      <w:pPr>
        <w:spacing w:before="40" w:after="40"/>
        <w:jc w:val="both"/>
        <w:rPr>
          <w:sz w:val="26"/>
          <w:szCs w:val="26"/>
          <w:lang w:val="vi-VN"/>
        </w:rPr>
        <w:sectPr w:rsidR="006101CE" w:rsidSect="00AC6785">
          <w:headerReference w:type="even" r:id="rId4"/>
          <w:pgSz w:w="11907" w:h="16840" w:code="9"/>
          <w:pgMar w:top="1134" w:right="1134" w:bottom="1134" w:left="1701" w:header="567" w:footer="720" w:gutter="0"/>
          <w:pgNumType w:start="39" w:chapStyle="5"/>
          <w:cols w:space="720"/>
          <w:docGrid w:linePitch="381"/>
        </w:sectPr>
      </w:pPr>
    </w:p>
    <w:p w:rsidR="00991D2F" w:rsidRDefault="00991D2F"/>
    <w:sectPr w:rsidR="00991D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D6F" w:rsidRDefault="006101CE" w:rsidP="00822C05">
    <w:pPr>
      <w:tabs>
        <w:tab w:val="left" w:pos="113"/>
        <w:tab w:val="center" w:pos="4820"/>
        <w:tab w:val="right" w:pos="9356"/>
        <w:tab w:val="right" w:pos="9526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1CE"/>
    <w:rsid w:val="006101CE"/>
    <w:rsid w:val="0099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DEB21-EB92-4637-A2BB-42E51654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1C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0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2025-08-06T04:10:00Z</dcterms:created>
  <dcterms:modified xsi:type="dcterms:W3CDTF">2025-08-06T04:11:00Z</dcterms:modified>
</cp:coreProperties>
</file>