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54F8D" w14:textId="77777777" w:rsidR="00E64C53" w:rsidRPr="00941555" w:rsidRDefault="00BD71E7" w:rsidP="00F80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E7">
        <w:rPr>
          <w:rFonts w:ascii="Times New Roman" w:hAnsi="Times New Roman" w:cs="Times New Roman"/>
          <w:b/>
          <w:sz w:val="28"/>
          <w:szCs w:val="28"/>
        </w:rPr>
        <w:t xml:space="preserve">KHẨU HIỆU HƯỞNG ỨNG </w:t>
      </w:r>
    </w:p>
    <w:p w14:paraId="0F499B2F" w14:textId="77777777" w:rsidR="001C7EFA" w:rsidRPr="00941555" w:rsidRDefault="00BD71E7" w:rsidP="00F80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1E7">
        <w:rPr>
          <w:rFonts w:ascii="Times New Roman" w:hAnsi="Times New Roman" w:cs="Times New Roman"/>
          <w:b/>
          <w:sz w:val="28"/>
          <w:szCs w:val="28"/>
        </w:rPr>
        <w:t xml:space="preserve">NGÀY THẾ GIỚI KHÔNG THUỐC LÁ </w:t>
      </w:r>
    </w:p>
    <w:p w14:paraId="15D30E14" w14:textId="77777777" w:rsidR="001C7EFA" w:rsidRPr="00941555" w:rsidRDefault="00BD71E7" w:rsidP="00F80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71E7">
        <w:rPr>
          <w:rFonts w:ascii="Times New Roman" w:hAnsi="Times New Roman" w:cs="Times New Roman"/>
          <w:b/>
          <w:sz w:val="28"/>
          <w:szCs w:val="28"/>
        </w:rPr>
        <w:t>VÀ TUẦN LÊ QUỐC GIA KHÔNG THUỐC LÁ</w:t>
      </w:r>
    </w:p>
    <w:p w14:paraId="5CCFCAFD" w14:textId="77777777" w:rsidR="00F80014" w:rsidRPr="00941555" w:rsidRDefault="00F80014" w:rsidP="00F80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B2ED1" w14:textId="77777777" w:rsidR="003A3A1B" w:rsidRPr="00941555" w:rsidRDefault="00BD71E7" w:rsidP="00F800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color w:val="444444"/>
          <w:sz w:val="28"/>
          <w:szCs w:val="28"/>
        </w:rPr>
      </w:pPr>
      <w:proofErr w:type="spellStart"/>
      <w:r w:rsidRPr="00BD71E7">
        <w:rPr>
          <w:rStyle w:val="Strong"/>
          <w:color w:val="444444"/>
          <w:sz w:val="28"/>
          <w:szCs w:val="28"/>
        </w:rPr>
        <w:t>Nhóm</w:t>
      </w:r>
      <w:proofErr w:type="spellEnd"/>
      <w:r w:rsidRPr="00BD71E7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BD71E7">
        <w:rPr>
          <w:rStyle w:val="Strong"/>
          <w:color w:val="444444"/>
          <w:sz w:val="28"/>
          <w:szCs w:val="28"/>
        </w:rPr>
        <w:t>các</w:t>
      </w:r>
      <w:proofErr w:type="spellEnd"/>
      <w:r w:rsidRPr="00BD71E7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BD71E7">
        <w:rPr>
          <w:rStyle w:val="Strong"/>
          <w:color w:val="444444"/>
          <w:sz w:val="28"/>
          <w:szCs w:val="28"/>
        </w:rPr>
        <w:t>thông</w:t>
      </w:r>
      <w:proofErr w:type="spellEnd"/>
      <w:r w:rsidRPr="00BD71E7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BD71E7">
        <w:rPr>
          <w:rStyle w:val="Strong"/>
          <w:color w:val="444444"/>
          <w:sz w:val="28"/>
          <w:szCs w:val="28"/>
        </w:rPr>
        <w:t>điệp</w:t>
      </w:r>
      <w:proofErr w:type="spellEnd"/>
      <w:r w:rsidRPr="00BD71E7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BD71E7">
        <w:rPr>
          <w:rStyle w:val="Strong"/>
          <w:color w:val="444444"/>
          <w:sz w:val="28"/>
          <w:szCs w:val="28"/>
        </w:rPr>
        <w:t>về</w:t>
      </w:r>
      <w:proofErr w:type="spellEnd"/>
      <w:r w:rsidRPr="00BD71E7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BD71E7">
        <w:rPr>
          <w:rStyle w:val="Strong"/>
          <w:color w:val="444444"/>
          <w:sz w:val="28"/>
          <w:szCs w:val="28"/>
        </w:rPr>
        <w:t>tác</w:t>
      </w:r>
      <w:proofErr w:type="spellEnd"/>
      <w:r w:rsidRPr="00BD71E7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BD71E7">
        <w:rPr>
          <w:rStyle w:val="Strong"/>
          <w:color w:val="444444"/>
          <w:sz w:val="28"/>
          <w:szCs w:val="28"/>
        </w:rPr>
        <w:t>hại</w:t>
      </w:r>
      <w:proofErr w:type="spellEnd"/>
      <w:r w:rsidRPr="00BD71E7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BD71E7">
        <w:rPr>
          <w:rStyle w:val="Strong"/>
          <w:color w:val="444444"/>
          <w:sz w:val="28"/>
          <w:szCs w:val="28"/>
        </w:rPr>
        <w:t>của</w:t>
      </w:r>
      <w:proofErr w:type="spellEnd"/>
      <w:r w:rsidRPr="00BD71E7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BD71E7">
        <w:rPr>
          <w:rStyle w:val="Strong"/>
          <w:color w:val="444444"/>
          <w:sz w:val="28"/>
          <w:szCs w:val="28"/>
        </w:rPr>
        <w:t>thuốc</w:t>
      </w:r>
      <w:proofErr w:type="spellEnd"/>
      <w:r w:rsidRPr="00BD71E7">
        <w:rPr>
          <w:rStyle w:val="Strong"/>
          <w:color w:val="444444"/>
          <w:sz w:val="28"/>
          <w:szCs w:val="28"/>
        </w:rPr>
        <w:t xml:space="preserve"> </w:t>
      </w:r>
      <w:proofErr w:type="spellStart"/>
      <w:r w:rsidRPr="00BD71E7">
        <w:rPr>
          <w:rStyle w:val="Strong"/>
          <w:color w:val="444444"/>
          <w:sz w:val="28"/>
          <w:szCs w:val="28"/>
        </w:rPr>
        <w:t>lá</w:t>
      </w:r>
      <w:proofErr w:type="spellEnd"/>
    </w:p>
    <w:p w14:paraId="042FD8C7" w14:textId="77777777" w:rsidR="003A3A1B" w:rsidRPr="00941555" w:rsidRDefault="00BD71E7" w:rsidP="00F80014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71E7">
        <w:rPr>
          <w:rFonts w:ascii="Times New Roman" w:hAnsi="Times New Roman" w:cs="Times New Roman"/>
          <w:sz w:val="28"/>
          <w:szCs w:val="28"/>
          <w:lang w:val="vi-VN"/>
        </w:rPr>
        <w:t xml:space="preserve">8 triệu người chết do các bệnh liên quan đến sử dụng thuốc lá mỗi năm trên </w:t>
      </w:r>
      <w:proofErr w:type="spellStart"/>
      <w:r w:rsidRPr="00BD71E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BD71E7">
        <w:rPr>
          <w:rFonts w:ascii="Times New Roman" w:hAnsi="Times New Roman" w:cs="Times New Roman"/>
          <w:sz w:val="28"/>
          <w:szCs w:val="28"/>
        </w:rPr>
        <w:t xml:space="preserve"> </w:t>
      </w:r>
      <w:r w:rsidRPr="00BD71E7">
        <w:rPr>
          <w:rFonts w:ascii="Times New Roman" w:hAnsi="Times New Roman" w:cs="Times New Roman"/>
          <w:sz w:val="28"/>
          <w:szCs w:val="28"/>
          <w:lang w:val="vi-VN"/>
        </w:rPr>
        <w:t>cầu</w:t>
      </w:r>
      <w:r w:rsidRPr="00BD71E7">
        <w:rPr>
          <w:rFonts w:ascii="Times New Roman" w:hAnsi="Times New Roman" w:cs="Times New Roman"/>
          <w:sz w:val="28"/>
          <w:szCs w:val="28"/>
        </w:rPr>
        <w:t xml:space="preserve"> </w:t>
      </w:r>
      <w:r w:rsidRPr="00BD71E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giới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>)</w:t>
      </w:r>
    </w:p>
    <w:p w14:paraId="3A9BFD65" w14:textId="77777777" w:rsidR="003A3A1B" w:rsidRPr="00941555" w:rsidRDefault="00BD71E7" w:rsidP="00907897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BD71E7">
        <w:rPr>
          <w:rFonts w:ascii="Times New Roman" w:hAnsi="Times New Roman" w:cs="Times New Roman"/>
          <w:sz w:val="28"/>
          <w:szCs w:val="28"/>
          <w:lang w:val="vi-VN"/>
        </w:rPr>
        <w:t>Hơn 1 triệu người chết vì các bệnh do hút thuốc lá thụ động mỗi năm trên toàn cầu (</w:t>
      </w:r>
      <w:r w:rsidRPr="00BD71E7">
        <w:rPr>
          <w:rFonts w:ascii="Times New Roman" w:hAnsi="Times New Roman" w:cs="Times New Roman"/>
          <w:i/>
          <w:sz w:val="28"/>
          <w:szCs w:val="28"/>
          <w:lang w:val="vi-VN"/>
        </w:rPr>
        <w:t>Tổ chức Y tế thế giới)</w:t>
      </w:r>
    </w:p>
    <w:p w14:paraId="0D54E0E3" w14:textId="77777777" w:rsidR="003A3A1B" w:rsidRPr="00941555" w:rsidRDefault="00BD71E7" w:rsidP="00907897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BD71E7">
        <w:rPr>
          <w:rFonts w:ascii="Times New Roman" w:hAnsi="Times New Roman" w:cs="Times New Roman"/>
          <w:sz w:val="28"/>
          <w:szCs w:val="28"/>
          <w:lang w:val="vi-VN"/>
        </w:rPr>
        <w:t>Chất Nicotine trong sản phẩm thuốc lá làm tăng nguy cơ mắc các bệnh ung thư và tim mạch.</w:t>
      </w:r>
      <w:r w:rsidRPr="00BD71E7">
        <w:rPr>
          <w:rFonts w:ascii="Times New Roman" w:hAnsi="Times New Roman" w:cs="Times New Roman"/>
          <w:i/>
          <w:sz w:val="28"/>
          <w:szCs w:val="28"/>
          <w:lang w:val="vi-VN"/>
        </w:rPr>
        <w:t>(Tổ chức Y tế thế giới)</w:t>
      </w:r>
    </w:p>
    <w:p w14:paraId="0C442C1A" w14:textId="77777777" w:rsidR="003A3A1B" w:rsidRPr="00941555" w:rsidRDefault="00BD71E7" w:rsidP="00907897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BD71E7">
        <w:rPr>
          <w:rFonts w:ascii="Times New Roman" w:hAnsi="Times New Roman" w:cs="Times New Roman"/>
          <w:sz w:val="28"/>
          <w:szCs w:val="28"/>
          <w:lang w:val="vi-VN"/>
        </w:rPr>
        <w:t>Sử dụng thuốc lá điện tử làm tăng nguy cơ mắc các bệnh về phổi và tim mạch.</w:t>
      </w:r>
      <w:r w:rsidRPr="00BD71E7">
        <w:rPr>
          <w:rFonts w:ascii="Times New Roman" w:hAnsi="Times New Roman" w:cs="Times New Roman"/>
          <w:i/>
          <w:sz w:val="28"/>
          <w:szCs w:val="28"/>
          <w:lang w:val="vi-VN"/>
        </w:rPr>
        <w:t>(Tổ chức Y tế thế giới)</w:t>
      </w:r>
    </w:p>
    <w:p w14:paraId="2E5C876F" w14:textId="77777777" w:rsidR="00941555" w:rsidRPr="00941555" w:rsidRDefault="00BD71E7" w:rsidP="00907897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BD71E7">
        <w:rPr>
          <w:rFonts w:ascii="Times New Roman" w:hAnsi="Times New Roman" w:cs="Times New Roman"/>
          <w:sz w:val="28"/>
          <w:szCs w:val="28"/>
          <w:lang w:val="vi-VN"/>
        </w:rPr>
        <w:t>Hít phải nicotine trong thuốc lá điện tử gây hại cho sự phát triển não bộ ở trẻ nhỏ.</w:t>
      </w:r>
      <w:r w:rsidRPr="00BD71E7">
        <w:rPr>
          <w:rFonts w:ascii="Times New Roman" w:hAnsi="Times New Roman" w:cs="Times New Roman"/>
          <w:i/>
          <w:sz w:val="28"/>
          <w:szCs w:val="28"/>
          <w:lang w:val="vi-VN"/>
        </w:rPr>
        <w:t>(Tổ chức Y tế thế giới)</w:t>
      </w:r>
    </w:p>
    <w:p w14:paraId="2EC48AB0" w14:textId="77777777" w:rsidR="00E61D0A" w:rsidRDefault="00BD71E7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BD71E7">
        <w:rPr>
          <w:rFonts w:ascii="Times New Roman" w:hAnsi="Times New Roman" w:cs="Times New Roman"/>
          <w:sz w:val="28"/>
          <w:szCs w:val="28"/>
          <w:lang w:val="vi-VN"/>
        </w:rPr>
        <w:t>Thuốc lá điện tử chứa nhiều chất độc hại gây nghiện, gây bệnh tật và tử vong (</w:t>
      </w:r>
      <w:r w:rsidRPr="00BD71E7">
        <w:rPr>
          <w:rFonts w:ascii="Times New Roman" w:hAnsi="Times New Roman" w:cs="Times New Roman"/>
          <w:i/>
          <w:sz w:val="28"/>
          <w:szCs w:val="28"/>
          <w:lang w:val="vi-VN"/>
        </w:rPr>
        <w:t>Tổ chức Y tế thế giới)</w:t>
      </w:r>
    </w:p>
    <w:p w14:paraId="450941DA" w14:textId="08EAE698" w:rsidR="00BD71E7" w:rsidRPr="00BD71E7" w:rsidRDefault="00BD71E7" w:rsidP="00BD71E7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BD71E7">
        <w:rPr>
          <w:rFonts w:ascii="Times New Roman" w:hAnsi="Times New Roman" w:cs="Times New Roman"/>
          <w:sz w:val="28"/>
          <w:szCs w:val="28"/>
          <w:lang w:val="vi-VN"/>
        </w:rPr>
        <w:t xml:space="preserve">Thuốc lá điện tử có </w:t>
      </w:r>
      <w:r w:rsidR="00A348FB">
        <w:rPr>
          <w:rFonts w:ascii="Times New Roman" w:hAnsi="Times New Roman" w:cs="Times New Roman"/>
          <w:sz w:val="28"/>
          <w:szCs w:val="28"/>
          <w:lang w:val="vi-VN"/>
        </w:rPr>
        <w:t>n</w:t>
      </w:r>
      <w:r w:rsidRPr="00BD71E7">
        <w:rPr>
          <w:rFonts w:ascii="Times New Roman" w:hAnsi="Times New Roman" w:cs="Times New Roman"/>
          <w:sz w:val="28"/>
          <w:szCs w:val="28"/>
          <w:lang w:val="vi-VN"/>
        </w:rPr>
        <w:t>icotine là chất gây nghiện, là nguyên nhân gây các bệnh tim mạch, hô hấp, tiêu hóa và ung thư. (</w:t>
      </w:r>
      <w:r w:rsidRPr="00BD71E7">
        <w:rPr>
          <w:rFonts w:ascii="Times New Roman" w:hAnsi="Times New Roman" w:cs="Times New Roman"/>
          <w:i/>
          <w:sz w:val="28"/>
          <w:szCs w:val="28"/>
          <w:lang w:val="vi-VN"/>
        </w:rPr>
        <w:t>Tổ chức Y tế thế giới)</w:t>
      </w:r>
    </w:p>
    <w:p w14:paraId="0F301FB7" w14:textId="77777777" w:rsidR="003A3A1B" w:rsidRPr="00941555" w:rsidRDefault="00BD71E7" w:rsidP="00907897">
      <w:pPr>
        <w:pStyle w:val="ListParagraph"/>
        <w:numPr>
          <w:ilvl w:val="0"/>
          <w:numId w:val="6"/>
        </w:numPr>
        <w:spacing w:before="120"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1E7">
        <w:rPr>
          <w:rFonts w:ascii="Times New Roman" w:hAnsi="Times New Roman" w:cs="Times New Roman"/>
          <w:sz w:val="28"/>
          <w:szCs w:val="28"/>
          <w:lang w:val="vi-VN"/>
        </w:rPr>
        <w:t xml:space="preserve">Hít phải nicotine trong thuốc lá điện tử gây hại cho sức khỏe của bà mẹ và thai nhi, gây ra sinh non và thai chết lưu. </w:t>
      </w:r>
      <w:r w:rsidRPr="00BD71E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giới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>)</w:t>
      </w:r>
    </w:p>
    <w:p w14:paraId="443D68F3" w14:textId="77777777" w:rsidR="003A3A1B" w:rsidRPr="00941555" w:rsidRDefault="00BD71E7" w:rsidP="00907897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1E7">
        <w:rPr>
          <w:rFonts w:ascii="Times New Roman" w:hAnsi="Times New Roman" w:cs="Times New Roman"/>
          <w:sz w:val="28"/>
          <w:szCs w:val="28"/>
          <w:lang w:val="vi-VN"/>
        </w:rPr>
        <w:t>Các chất độc hại trong thuốc lá điện tử là nguyên nhân gây nhồi máu cơ tim, tổn thương phổi</w:t>
      </w:r>
      <w:r w:rsidRPr="00BD71E7">
        <w:rPr>
          <w:rFonts w:ascii="Times New Roman" w:hAnsi="Times New Roman" w:cs="Times New Roman"/>
          <w:sz w:val="28"/>
          <w:szCs w:val="28"/>
        </w:rPr>
        <w:t>.</w:t>
      </w:r>
      <w:r w:rsidRPr="00BD71E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tế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71E7">
        <w:rPr>
          <w:rFonts w:ascii="Times New Roman" w:hAnsi="Times New Roman" w:cs="Times New Roman"/>
          <w:i/>
          <w:sz w:val="28"/>
          <w:szCs w:val="28"/>
        </w:rPr>
        <w:t>giới</w:t>
      </w:r>
      <w:proofErr w:type="spellEnd"/>
      <w:r w:rsidRPr="00BD71E7">
        <w:rPr>
          <w:rFonts w:ascii="Times New Roman" w:hAnsi="Times New Roman" w:cs="Times New Roman"/>
          <w:i/>
          <w:sz w:val="28"/>
          <w:szCs w:val="28"/>
        </w:rPr>
        <w:t>)</w:t>
      </w:r>
    </w:p>
    <w:p w14:paraId="02F01855" w14:textId="77777777" w:rsidR="003A3A1B" w:rsidRPr="00941555" w:rsidRDefault="00BD71E7" w:rsidP="00907897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D7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E7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BD71E7">
        <w:rPr>
          <w:rFonts w:ascii="Times New Roman" w:hAnsi="Times New Roman" w:cs="Times New Roman"/>
          <w:sz w:val="28"/>
          <w:szCs w:val="28"/>
        </w:rPr>
        <w:t xml:space="preserve"> b</w:t>
      </w:r>
      <w:r w:rsidRPr="00BD71E7">
        <w:rPr>
          <w:rFonts w:ascii="Times New Roman" w:hAnsi="Times New Roman" w:cs="Times New Roman"/>
          <w:sz w:val="28"/>
          <w:szCs w:val="28"/>
          <w:lang w:val="vi-VN"/>
        </w:rPr>
        <w:t xml:space="preserve">ảo vệ thanh thiếu niên khỏi nghiện chất nicotine và các tác động của việc quảng cáo </w:t>
      </w:r>
      <w:proofErr w:type="spellStart"/>
      <w:r w:rsidRPr="00BD71E7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BD7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1E7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BD71E7">
        <w:rPr>
          <w:rFonts w:ascii="Times New Roman" w:hAnsi="Times New Roman" w:cs="Times New Roman"/>
          <w:sz w:val="28"/>
          <w:szCs w:val="28"/>
        </w:rPr>
        <w:t xml:space="preserve"> </w:t>
      </w:r>
      <w:r w:rsidRPr="00BD71E7">
        <w:rPr>
          <w:rFonts w:ascii="Times New Roman" w:hAnsi="Times New Roman" w:cs="Times New Roman"/>
          <w:sz w:val="28"/>
          <w:szCs w:val="28"/>
          <w:lang w:val="vi-VN"/>
        </w:rPr>
        <w:t>thuốc lá</w:t>
      </w:r>
      <w:r w:rsidRPr="00BD71E7">
        <w:rPr>
          <w:rFonts w:ascii="Times New Roman" w:hAnsi="Times New Roman" w:cs="Times New Roman"/>
          <w:sz w:val="28"/>
          <w:szCs w:val="28"/>
        </w:rPr>
        <w:t>.</w:t>
      </w:r>
    </w:p>
    <w:p w14:paraId="4FE2377D" w14:textId="309738F0" w:rsidR="003A3A1B" w:rsidRPr="00941555" w:rsidRDefault="00A348FB" w:rsidP="00907897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D71E7" w:rsidRPr="00BD71E7">
        <w:rPr>
          <w:rFonts w:ascii="Times New Roman" w:hAnsi="Times New Roman" w:cs="Times New Roman"/>
          <w:sz w:val="28"/>
          <w:szCs w:val="28"/>
          <w:lang w:val="vi-VN"/>
        </w:rPr>
        <w:t>Không có loại thuốc lá nào an toàn cho sức khỏe (</w:t>
      </w:r>
      <w:r w:rsidR="00BD71E7" w:rsidRPr="00BD71E7">
        <w:rPr>
          <w:rFonts w:ascii="Times New Roman" w:hAnsi="Times New Roman" w:cs="Times New Roman"/>
          <w:i/>
          <w:sz w:val="28"/>
          <w:szCs w:val="28"/>
          <w:lang w:val="vi-VN"/>
        </w:rPr>
        <w:t>Tổ chức Y tế thế giới)</w:t>
      </w:r>
    </w:p>
    <w:p w14:paraId="3477A29C" w14:textId="77777777" w:rsidR="003A3A1B" w:rsidRPr="00941555" w:rsidRDefault="00BD71E7" w:rsidP="00F8001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rStyle w:val="Strong"/>
          <w:color w:val="444444"/>
          <w:sz w:val="28"/>
          <w:szCs w:val="28"/>
          <w:lang w:val="vi-VN"/>
        </w:rPr>
        <w:t>Nhóm thông điệp về quy định của Luật Phòng, chống tác hại thuốc lá</w:t>
      </w:r>
    </w:p>
    <w:p w14:paraId="6CA6103D" w14:textId="77777777" w:rsidR="003A3A1B" w:rsidRPr="00941555" w:rsidRDefault="00BD71E7" w:rsidP="00F80014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color w:val="444444"/>
          <w:sz w:val="28"/>
          <w:szCs w:val="28"/>
          <w:lang w:val="vi-VN"/>
        </w:rPr>
        <w:t>Cấm hút thuốc lá tại cơ sở y tế, trường học, nơi làm việc và trên phương tiện giao thông công cộng </w:t>
      </w:r>
      <w:r w:rsidRPr="00BD71E7">
        <w:rPr>
          <w:rStyle w:val="Emphasis"/>
          <w:color w:val="444444"/>
          <w:sz w:val="28"/>
          <w:szCs w:val="28"/>
          <w:lang w:val="vi-VN"/>
        </w:rPr>
        <w:t>(Luật Phòng, chống tác hại của thuốc lá)</w:t>
      </w:r>
    </w:p>
    <w:p w14:paraId="39C9DEA2" w14:textId="77777777" w:rsidR="003A3A1B" w:rsidRPr="00941555" w:rsidRDefault="00BD71E7" w:rsidP="00907897">
      <w:pPr>
        <w:pStyle w:val="NormalWeb"/>
        <w:numPr>
          <w:ilvl w:val="0"/>
          <w:numId w:val="8"/>
        </w:numPr>
        <w:shd w:val="clear" w:color="auto" w:fill="FFFFFF"/>
        <w:spacing w:before="15" w:before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color w:val="444444"/>
          <w:sz w:val="28"/>
          <w:szCs w:val="28"/>
          <w:lang w:val="vi-VN"/>
        </w:rPr>
        <w:lastRenderedPageBreak/>
        <w:t>Cấm hút thuốc lá tại khu vực trong nhà của nhà hàng, quán cà phê </w:t>
      </w:r>
      <w:r w:rsidRPr="00BD71E7">
        <w:rPr>
          <w:rStyle w:val="Emphasis"/>
          <w:color w:val="444444"/>
          <w:sz w:val="28"/>
          <w:szCs w:val="28"/>
          <w:lang w:val="vi-VN"/>
        </w:rPr>
        <w:t>(Luật Phòng, chống tác hại của thuốc lá)</w:t>
      </w:r>
    </w:p>
    <w:p w14:paraId="106ECB0A" w14:textId="77777777" w:rsidR="003A3A1B" w:rsidRPr="00941555" w:rsidRDefault="00BD71E7" w:rsidP="00907897">
      <w:pPr>
        <w:pStyle w:val="NormalWeb"/>
        <w:numPr>
          <w:ilvl w:val="0"/>
          <w:numId w:val="8"/>
        </w:numPr>
        <w:shd w:val="clear" w:color="auto" w:fill="FFFFFF"/>
        <w:spacing w:before="15" w:before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color w:val="444444"/>
          <w:sz w:val="28"/>
          <w:szCs w:val="28"/>
          <w:lang w:val="vi-VN"/>
        </w:rPr>
        <w:t>Cấm hút thuốc lá tại khu vực trong nhà của bến tàu, bến xe </w:t>
      </w:r>
      <w:r w:rsidRPr="00BD71E7">
        <w:rPr>
          <w:rStyle w:val="Emphasis"/>
          <w:color w:val="444444"/>
          <w:sz w:val="28"/>
          <w:szCs w:val="28"/>
          <w:lang w:val="vi-VN"/>
        </w:rPr>
        <w:t>(Luật Phòng, chống tác hại của thuốc lá)</w:t>
      </w:r>
    </w:p>
    <w:p w14:paraId="056FFE7A" w14:textId="77777777" w:rsidR="003A3A1B" w:rsidRPr="00941555" w:rsidRDefault="00BD71E7" w:rsidP="00907897">
      <w:pPr>
        <w:pStyle w:val="NormalWeb"/>
        <w:numPr>
          <w:ilvl w:val="0"/>
          <w:numId w:val="8"/>
        </w:numPr>
        <w:shd w:val="clear" w:color="auto" w:fill="FFFFFF"/>
        <w:spacing w:before="15" w:before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color w:val="444444"/>
          <w:sz w:val="28"/>
          <w:szCs w:val="28"/>
          <w:lang w:val="vi-VN"/>
        </w:rPr>
        <w:t>Mọi người có quyền được sống, làm việc trong môi trường không có khói thuốc lá </w:t>
      </w:r>
      <w:r w:rsidRPr="00BD71E7">
        <w:rPr>
          <w:rStyle w:val="Emphasis"/>
          <w:color w:val="444444"/>
          <w:sz w:val="28"/>
          <w:szCs w:val="28"/>
          <w:lang w:val="vi-VN"/>
        </w:rPr>
        <w:t>(Luật Phòng, chống tác hại của thuốc lá)</w:t>
      </w:r>
    </w:p>
    <w:p w14:paraId="34823882" w14:textId="77777777" w:rsidR="003A3A1B" w:rsidRPr="00941555" w:rsidRDefault="00BD71E7" w:rsidP="0090789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rStyle w:val="Strong"/>
          <w:color w:val="444444"/>
          <w:sz w:val="28"/>
          <w:szCs w:val="28"/>
          <w:lang w:val="vi-VN"/>
        </w:rPr>
        <w:t>Nhóm thông điệp kêu gọi hành động:</w:t>
      </w:r>
    </w:p>
    <w:p w14:paraId="02BE90D2" w14:textId="77777777" w:rsidR="003A3A1B" w:rsidRPr="00941555" w:rsidRDefault="00BD71E7" w:rsidP="0090789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color w:val="444444"/>
          <w:sz w:val="28"/>
          <w:szCs w:val="28"/>
          <w:lang w:val="vi-VN"/>
        </w:rPr>
        <w:t>Không hút thuốc lá trong nhà khi có trẻ em, phụ nữ mang thai, người bệnh, người cao tuổi.</w:t>
      </w:r>
    </w:p>
    <w:p w14:paraId="63C6879A" w14:textId="77777777" w:rsidR="003A3A1B" w:rsidRPr="00941555" w:rsidRDefault="00BD71E7" w:rsidP="00907897">
      <w:pPr>
        <w:pStyle w:val="NormalWeb"/>
        <w:numPr>
          <w:ilvl w:val="0"/>
          <w:numId w:val="9"/>
        </w:numPr>
        <w:shd w:val="clear" w:color="auto" w:fill="FFFFFF"/>
        <w:spacing w:before="15" w:before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color w:val="444444"/>
          <w:sz w:val="28"/>
          <w:szCs w:val="28"/>
          <w:lang w:val="vi-VN"/>
        </w:rPr>
        <w:t>Cán bộ, công chức, viên chức, người lao động không hút thuốc tại nơi lảm việc.</w:t>
      </w:r>
    </w:p>
    <w:p w14:paraId="524D0B71" w14:textId="77777777" w:rsidR="003A3A1B" w:rsidRPr="00941555" w:rsidRDefault="00BD71E7" w:rsidP="00907897">
      <w:pPr>
        <w:pStyle w:val="NormalWeb"/>
        <w:numPr>
          <w:ilvl w:val="0"/>
          <w:numId w:val="9"/>
        </w:numPr>
        <w:shd w:val="clear" w:color="auto" w:fill="FFFFFF"/>
        <w:spacing w:before="15" w:before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color w:val="444444"/>
          <w:sz w:val="28"/>
          <w:szCs w:val="28"/>
          <w:lang w:val="vi-VN"/>
        </w:rPr>
        <w:t>Không hút thuốc vì sức khỏe của bạn và những người thân yêu</w:t>
      </w:r>
    </w:p>
    <w:p w14:paraId="70BCDF7D" w14:textId="77777777" w:rsidR="003A3A1B" w:rsidRPr="00941555" w:rsidRDefault="00BD71E7" w:rsidP="00907897">
      <w:pPr>
        <w:pStyle w:val="NormalWeb"/>
        <w:numPr>
          <w:ilvl w:val="0"/>
          <w:numId w:val="9"/>
        </w:numPr>
        <w:shd w:val="clear" w:color="auto" w:fill="FFFFFF"/>
        <w:spacing w:before="15" w:before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color w:val="444444"/>
          <w:sz w:val="28"/>
          <w:szCs w:val="28"/>
          <w:lang w:val="vi-VN"/>
        </w:rPr>
        <w:t>Bỏ thuốc lá để giảm nguy cơ mắc bệnh và tử vong do ung thư phổi.</w:t>
      </w:r>
    </w:p>
    <w:p w14:paraId="18D6BEC4" w14:textId="77777777" w:rsidR="003A3A1B" w:rsidRPr="00941555" w:rsidRDefault="00BD71E7" w:rsidP="00907897">
      <w:pPr>
        <w:pStyle w:val="NormalWeb"/>
        <w:numPr>
          <w:ilvl w:val="0"/>
          <w:numId w:val="9"/>
        </w:numPr>
        <w:shd w:val="clear" w:color="auto" w:fill="FFFFFF"/>
        <w:spacing w:before="15" w:before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color w:val="444444"/>
          <w:sz w:val="28"/>
          <w:szCs w:val="28"/>
          <w:lang w:val="vi-VN"/>
        </w:rPr>
        <w:t>Bỏ thuốc lá đế giảm nguy cơ mắc bệnh và từ vong do bệnh phổi tắc nghẽn mạn tính</w:t>
      </w:r>
    </w:p>
    <w:p w14:paraId="01611E87" w14:textId="77777777" w:rsidR="003A3A1B" w:rsidRPr="00941555" w:rsidRDefault="00BD71E7" w:rsidP="00907897">
      <w:pPr>
        <w:pStyle w:val="NormalWeb"/>
        <w:numPr>
          <w:ilvl w:val="0"/>
          <w:numId w:val="9"/>
        </w:numPr>
        <w:shd w:val="clear" w:color="auto" w:fill="FFFFFF"/>
        <w:spacing w:before="15" w:before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color w:val="444444"/>
          <w:sz w:val="28"/>
          <w:szCs w:val="28"/>
          <w:lang w:val="vi-VN"/>
        </w:rPr>
        <w:t>Hãy nhắc người hút thuốc không hút gần mình và những người xung quanh</w:t>
      </w:r>
    </w:p>
    <w:p w14:paraId="05DCD2CD" w14:textId="77777777" w:rsidR="003A3A1B" w:rsidRPr="00941555" w:rsidRDefault="00BD71E7" w:rsidP="00907897">
      <w:pPr>
        <w:pStyle w:val="NormalWeb"/>
        <w:numPr>
          <w:ilvl w:val="0"/>
          <w:numId w:val="9"/>
        </w:numPr>
        <w:shd w:val="clear" w:color="auto" w:fill="FFFFFF"/>
        <w:spacing w:before="15" w:before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color w:val="444444"/>
          <w:sz w:val="28"/>
          <w:szCs w:val="28"/>
          <w:lang w:val="vi-VN"/>
        </w:rPr>
        <w:t>Hãy gọi 1800-6606 để được tư vấn cai thuốc lá miễn phí.</w:t>
      </w:r>
    </w:p>
    <w:p w14:paraId="038FA6F8" w14:textId="77777777" w:rsidR="003A3A1B" w:rsidRPr="00941555" w:rsidRDefault="00BD71E7" w:rsidP="00907897">
      <w:pPr>
        <w:pStyle w:val="NormalWeb"/>
        <w:numPr>
          <w:ilvl w:val="0"/>
          <w:numId w:val="9"/>
        </w:numPr>
        <w:shd w:val="clear" w:color="auto" w:fill="FFFFFF"/>
        <w:spacing w:before="15" w:beforeAutospacing="0" w:line="360" w:lineRule="auto"/>
        <w:jc w:val="both"/>
        <w:rPr>
          <w:color w:val="444444"/>
          <w:sz w:val="28"/>
          <w:szCs w:val="28"/>
          <w:lang w:val="vi-VN"/>
        </w:rPr>
      </w:pPr>
      <w:r w:rsidRPr="00BD71E7">
        <w:rPr>
          <w:color w:val="444444"/>
          <w:sz w:val="28"/>
          <w:szCs w:val="28"/>
          <w:lang w:val="vi-VN"/>
        </w:rPr>
        <w:t>Hãy từ bỏ thuốc lá trước khi quá muộn</w:t>
      </w:r>
    </w:p>
    <w:p w14:paraId="39052250" w14:textId="77777777" w:rsidR="003A3A1B" w:rsidRPr="00941555" w:rsidRDefault="003A3A1B" w:rsidP="00907897">
      <w:pPr>
        <w:pStyle w:val="NormalWeb"/>
        <w:shd w:val="clear" w:color="auto" w:fill="FFFFFF"/>
        <w:spacing w:before="15" w:beforeAutospacing="0" w:line="360" w:lineRule="auto"/>
        <w:ind w:left="720"/>
        <w:jc w:val="both"/>
        <w:rPr>
          <w:color w:val="444444"/>
          <w:sz w:val="28"/>
          <w:szCs w:val="28"/>
          <w:lang w:val="vi-VN"/>
        </w:rPr>
      </w:pPr>
    </w:p>
    <w:p w14:paraId="150223B2" w14:textId="77777777" w:rsidR="00E64C53" w:rsidRPr="00941555" w:rsidRDefault="00E64C53" w:rsidP="00907897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14:paraId="0E201066" w14:textId="77777777" w:rsidR="00F64102" w:rsidRPr="00941555" w:rsidRDefault="00A348FB" w:rsidP="00907897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F64102" w:rsidRPr="00941555" w:rsidSect="001C7EFA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5C29"/>
    <w:multiLevelType w:val="hybridMultilevel"/>
    <w:tmpl w:val="A9D27C86"/>
    <w:lvl w:ilvl="0" w:tplc="7526C4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B5D"/>
    <w:multiLevelType w:val="hybridMultilevel"/>
    <w:tmpl w:val="0A78FED0"/>
    <w:lvl w:ilvl="0" w:tplc="40709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04D"/>
    <w:multiLevelType w:val="hybridMultilevel"/>
    <w:tmpl w:val="14902784"/>
    <w:lvl w:ilvl="0" w:tplc="46D6F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7FA9"/>
    <w:multiLevelType w:val="hybridMultilevel"/>
    <w:tmpl w:val="9D681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4922"/>
    <w:multiLevelType w:val="hybridMultilevel"/>
    <w:tmpl w:val="BD1A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2350"/>
    <w:multiLevelType w:val="hybridMultilevel"/>
    <w:tmpl w:val="C144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B2265"/>
    <w:multiLevelType w:val="hybridMultilevel"/>
    <w:tmpl w:val="D898D544"/>
    <w:lvl w:ilvl="0" w:tplc="7526C4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173D1"/>
    <w:multiLevelType w:val="hybridMultilevel"/>
    <w:tmpl w:val="CA0E1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F2819"/>
    <w:multiLevelType w:val="hybridMultilevel"/>
    <w:tmpl w:val="1ED8B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F2AF5"/>
    <w:multiLevelType w:val="hybridMultilevel"/>
    <w:tmpl w:val="8D0685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3E9"/>
    <w:rsid w:val="00000CC9"/>
    <w:rsid w:val="001C7EFA"/>
    <w:rsid w:val="001F046D"/>
    <w:rsid w:val="00222A7E"/>
    <w:rsid w:val="00245E0A"/>
    <w:rsid w:val="00265BFC"/>
    <w:rsid w:val="002B16F3"/>
    <w:rsid w:val="003A3A1B"/>
    <w:rsid w:val="00427095"/>
    <w:rsid w:val="00563771"/>
    <w:rsid w:val="0059453E"/>
    <w:rsid w:val="006D6073"/>
    <w:rsid w:val="00703913"/>
    <w:rsid w:val="0078503E"/>
    <w:rsid w:val="00787344"/>
    <w:rsid w:val="007B383C"/>
    <w:rsid w:val="00856778"/>
    <w:rsid w:val="00907897"/>
    <w:rsid w:val="00941555"/>
    <w:rsid w:val="00A348FB"/>
    <w:rsid w:val="00BD71E7"/>
    <w:rsid w:val="00C62517"/>
    <w:rsid w:val="00D353E9"/>
    <w:rsid w:val="00D9313E"/>
    <w:rsid w:val="00E248D0"/>
    <w:rsid w:val="00E61D0A"/>
    <w:rsid w:val="00E64C53"/>
    <w:rsid w:val="00EA622D"/>
    <w:rsid w:val="00F80014"/>
    <w:rsid w:val="00FB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711FB"/>
  <w15:docId w15:val="{0DE98F75-D2C3-2C49-B837-B3792D76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A1B"/>
    <w:rPr>
      <w:b/>
      <w:bCs/>
    </w:rPr>
  </w:style>
  <w:style w:type="character" w:styleId="Emphasis">
    <w:name w:val="Emphasis"/>
    <w:basedOn w:val="DefaultParagraphFont"/>
    <w:uiPriority w:val="20"/>
    <w:qFormat/>
    <w:rsid w:val="003A3A1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4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5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TUAN, Lam</dc:creator>
  <cp:lastModifiedBy>hoavntcf@gmail.com</cp:lastModifiedBy>
  <cp:revision>5</cp:revision>
  <dcterms:created xsi:type="dcterms:W3CDTF">2020-05-04T10:48:00Z</dcterms:created>
  <dcterms:modified xsi:type="dcterms:W3CDTF">2020-05-07T03:00:00Z</dcterms:modified>
</cp:coreProperties>
</file>